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360" w:firstLine="0"/>
        <w:jc w:val="center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南臺科技大學 誠徵教育部接待家庭計畫約聘專任助理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360" w:firstLine="0"/>
        <w:jc w:val="left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本校徵聘「教育部接待家庭計畫計畫約聘助理」乙名，如有意願參與甄選者，請於111年</w:t>
      </w:r>
      <w:r w:rsidDel="00000000" w:rsidR="00000000" w:rsidRPr="00000000">
        <w:rPr>
          <w:rFonts w:ascii="DFKai-SB" w:cs="DFKai-SB" w:eastAsia="DFKai-SB" w:hAnsi="DFKai-SB"/>
          <w:sz w:val="24"/>
          <w:szCs w:val="24"/>
          <w:rtl w:val="0"/>
        </w:rPr>
        <w:t xml:space="preserve">6</w:t>
      </w: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月</w:t>
      </w:r>
      <w:r w:rsidDel="00000000" w:rsidR="00000000" w:rsidRPr="00000000">
        <w:rPr>
          <w:rFonts w:ascii="DFKai-SB" w:cs="DFKai-SB" w:eastAsia="DFKai-SB" w:hAnsi="DFKai-SB"/>
          <w:sz w:val="24"/>
          <w:szCs w:val="24"/>
          <w:rtl w:val="0"/>
        </w:rPr>
        <w:t xml:space="preserve">15</w:t>
      </w: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日（</w:t>
      </w:r>
      <w:r w:rsidDel="00000000" w:rsidR="00000000" w:rsidRPr="00000000">
        <w:rPr>
          <w:rFonts w:ascii="DFKai-SB" w:cs="DFKai-SB" w:eastAsia="DFKai-SB" w:hAnsi="DFKai-SB"/>
          <w:sz w:val="24"/>
          <w:szCs w:val="24"/>
          <w:rtl w:val="0"/>
        </w:rPr>
        <w:t xml:space="preserve">三</w:t>
      </w: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）下午5：00前將履歷表及相關語言證明文件寄至 E-mail信箱：giannahsu06@stust.edu.tw，並請於主旨欄註明「應徵接待家庭專案計畫約聘助理-○○○(姓名)」 。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360" w:firstLine="0"/>
        <w:jc w:val="left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360" w:firstLine="0"/>
        <w:jc w:val="left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一、工作內容: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360" w:hanging="360"/>
        <w:jc w:val="left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活動企劃與執行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360" w:hanging="360"/>
        <w:jc w:val="left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撰寫、編輯本計畫相關文案、新聞稿與手冊文宣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360" w:hanging="360"/>
        <w:jc w:val="left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社群媒體經營(含FB、IG、LINE@)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360" w:hanging="360"/>
        <w:jc w:val="left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接待家庭與境外學生資料庫管理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360" w:hanging="360"/>
        <w:jc w:val="left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績效檢討分析與報告撰寫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360" w:firstLine="0"/>
        <w:jc w:val="left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360" w:firstLine="0"/>
        <w:jc w:val="left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二、條件需求：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360" w:hanging="360"/>
        <w:jc w:val="left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具學士以上學歷 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360" w:hanging="360"/>
        <w:jc w:val="left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具</w:t>
      </w: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222222"/>
          <w:sz w:val="24"/>
          <w:szCs w:val="24"/>
          <w:highlight w:val="white"/>
          <w:u w:val="none"/>
          <w:vertAlign w:val="baseline"/>
          <w:rtl w:val="0"/>
        </w:rPr>
        <w:t xml:space="preserve">學校行政工作經驗或活動企劃經驗者尤佳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360" w:hanging="360"/>
        <w:jc w:val="left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熟悉office等文書軟體操作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360" w:hanging="360"/>
        <w:jc w:val="left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能配合工作需求周末出差(有補休)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360" w:hanging="360"/>
        <w:jc w:val="left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具英文聽說讀寫能力，需檢附語言證照(TOEIC多益測驗700分以上或相應語言能力)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360" w:firstLine="0"/>
        <w:jc w:val="left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360" w:firstLine="0"/>
        <w:jc w:val="left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三、待遇: </w:t>
      </w: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大學畢月薪$33,770起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360" w:firstLine="0"/>
        <w:jc w:val="left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27" w:right="360" w:hanging="425"/>
        <w:jc w:val="left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四、聘任期間:</w:t>
      </w: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自111年</w:t>
      </w:r>
      <w:r w:rsidDel="00000000" w:rsidR="00000000" w:rsidRPr="00000000">
        <w:rPr>
          <w:rFonts w:ascii="DFKai-SB" w:cs="DFKai-SB" w:eastAsia="DFKai-SB" w:hAnsi="DFKai-SB"/>
          <w:sz w:val="24"/>
          <w:szCs w:val="24"/>
          <w:rtl w:val="0"/>
        </w:rPr>
        <w:t xml:space="preserve">6月</w:t>
      </w: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至111年12月31日，實際起聘日期依甄聘狀況訂定，並依工作表現及計畫需求予以續聘。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360" w:firstLine="0"/>
        <w:jc w:val="left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80" w:right="360" w:hanging="480"/>
        <w:jc w:val="left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五、聯絡窗口：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360" w:firstLine="0"/>
        <w:jc w:val="left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聯絡人：接待家庭專案計畫許郁屏小姐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360" w:firstLine="0"/>
        <w:jc w:val="left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聯絡電話：(06) 253-3131分機1603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360" w:firstLine="0"/>
        <w:jc w:val="left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聯絡信箱：giannahsu06@stust.edu.tw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360" w:firstLine="0"/>
        <w:jc w:val="left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360" w:firstLine="0"/>
        <w:jc w:val="left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六、備註: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" w:right="360" w:firstLine="0"/>
        <w:jc w:val="left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※ 隨到隨審，合則約談，如資格不符或未獲錄取時，恕不退件或另行通知。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" w:right="360" w:firstLine="0"/>
        <w:jc w:val="left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※ 教育部「友善臺灣－境外學生接待家庭專案計畫」網站:    </w:t>
      </w:r>
      <w:hyperlink r:id="rId7">
        <w:r w:rsidDel="00000000" w:rsidR="00000000" w:rsidRPr="00000000">
          <w:rPr>
            <w:rFonts w:ascii="DFKai-SB" w:cs="DFKai-SB" w:eastAsia="DFKai-SB" w:hAnsi="DFKai-SB"/>
            <w:b w:val="0"/>
            <w:i w:val="0"/>
            <w:smallCaps w:val="0"/>
            <w:strike w:val="0"/>
            <w:color w:val="0000ff"/>
            <w:sz w:val="24"/>
            <w:szCs w:val="24"/>
            <w:u w:val="single"/>
            <w:shd w:fill="auto" w:val="clear"/>
            <w:vertAlign w:val="baseline"/>
            <w:rtl w:val="0"/>
          </w:rPr>
          <w:t xml:space="preserve">https://www.hostfamily.org.tw/tc</w:t>
        </w:r>
      </w:hyperlink>
      <w:r w:rsidDel="00000000" w:rsidR="00000000" w:rsidRPr="00000000">
        <w:rPr>
          <w:rtl w:val="0"/>
        </w:rPr>
      </w:r>
    </w:p>
    <w:sectPr>
      <w:headerReference r:id="rId8" w:type="default"/>
      <w:headerReference r:id="rId9" w:type="first"/>
      <w:headerReference r:id="rId10" w:type="even"/>
      <w:footerReference r:id="rId11" w:type="default"/>
      <w:footerReference r:id="rId12" w:type="first"/>
      <w:footerReference r:id="rId13" w:type="even"/>
      <w:pgSz w:h="16838" w:w="11906" w:orient="portrait"/>
      <w:pgMar w:bottom="993" w:top="1276" w:left="1800" w:right="1800" w:header="851" w:footer="99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DFKai-SB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1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153"/>
        <w:tab w:val="right" w:pos="8306"/>
      </w:tabs>
      <w:spacing w:after="0" w:before="0" w:line="240" w:lineRule="auto"/>
      <w:ind w:left="0" w:right="36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2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153"/>
        <w:tab w:val="right" w:pos="8306"/>
      </w:tabs>
      <w:spacing w:after="0" w:before="0" w:line="240" w:lineRule="auto"/>
      <w:ind w:left="0" w:right="36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3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153"/>
        <w:tab w:val="right" w:pos="8306"/>
      </w:tabs>
      <w:spacing w:after="0" w:before="0" w:line="240" w:lineRule="auto"/>
      <w:ind w:left="0" w:right="36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E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153"/>
        <w:tab w:val="right" w:pos="8306"/>
      </w:tabs>
      <w:spacing w:after="0" w:before="0" w:line="240" w:lineRule="auto"/>
      <w:ind w:left="0" w:right="36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F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153"/>
        <w:tab w:val="right" w:pos="8306"/>
      </w:tabs>
      <w:spacing w:after="0" w:before="0" w:line="240" w:lineRule="auto"/>
      <w:ind w:left="0" w:right="36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0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153"/>
        <w:tab w:val="right" w:pos="8306"/>
      </w:tabs>
      <w:spacing w:after="0" w:before="0" w:line="240" w:lineRule="auto"/>
      <w:ind w:left="0" w:right="36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vertAlign w:val="baseline"/>
      </w:rPr>
    </w:lvl>
  </w:abstractNum>
  <w:abstractNum w:abstractNumId="2"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vertAlign w:val="baseli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lang w:val="en-U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內文">
    <w:name w:val="內文"/>
    <w:next w:val="內文"/>
    <w:autoRedefine w:val="0"/>
    <w:hidden w:val="0"/>
    <w:qFormat w:val="0"/>
    <w:pPr>
      <w:widowControl w:val="0"/>
      <w:suppressAutoHyphens w:val="1"/>
      <w:spacing w:line="1" w:lineRule="atLeast"/>
      <w:ind w:right="150" w:leftChars="-1" w:rightChars="150" w:firstLineChars="-1"/>
      <w:textDirection w:val="btLr"/>
      <w:textAlignment w:val="top"/>
      <w:outlineLvl w:val="0"/>
    </w:pPr>
    <w:rPr>
      <w:w w:val="100"/>
      <w:kern w:val="2"/>
      <w:position w:val="-1"/>
      <w:sz w:val="24"/>
      <w:szCs w:val="22"/>
      <w:effect w:val="none"/>
      <w:vertAlign w:val="baseline"/>
      <w:cs w:val="0"/>
      <w:em w:val="none"/>
      <w:lang w:bidi="ar-SA" w:eastAsia="zh-TW" w:val="en-US"/>
    </w:rPr>
  </w:style>
  <w:style w:type="character" w:styleId="預設段落字型">
    <w:name w:val="預設段落字型"/>
    <w:next w:val="預設段落字型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表格內文">
    <w:name w:val="表格內文"/>
    <w:next w:val="表格內文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無清單">
    <w:name w:val="無清單"/>
    <w:next w:val="無清單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清單段落">
    <w:name w:val="清單段落"/>
    <w:basedOn w:val="內文"/>
    <w:next w:val="清單段落"/>
    <w:autoRedefine w:val="0"/>
    <w:hidden w:val="0"/>
    <w:qFormat w:val="0"/>
    <w:pPr>
      <w:widowControl w:val="0"/>
      <w:suppressAutoHyphens w:val="1"/>
      <w:spacing w:line="1" w:lineRule="atLeast"/>
      <w:ind w:left="480" w:right="150" w:leftChars="200" w:rightChars="150" w:firstLineChars="-1"/>
      <w:textDirection w:val="btLr"/>
      <w:textAlignment w:val="top"/>
      <w:outlineLvl w:val="0"/>
    </w:pPr>
    <w:rPr>
      <w:w w:val="100"/>
      <w:kern w:val="2"/>
      <w:position w:val="-1"/>
      <w:sz w:val="24"/>
      <w:szCs w:val="22"/>
      <w:effect w:val="none"/>
      <w:vertAlign w:val="baseline"/>
      <w:cs w:val="0"/>
      <w:em w:val="none"/>
      <w:lang w:bidi="ar-SA" w:eastAsia="zh-TW" w:val="en-US"/>
    </w:rPr>
  </w:style>
  <w:style w:type="character" w:styleId="超連結">
    <w:name w:val="超連結"/>
    <w:next w:val="超連結"/>
    <w:autoRedefine w:val="0"/>
    <w:hidden w:val="0"/>
    <w:qFormat w:val="1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paragraph" w:styleId="註解方塊文字">
    <w:name w:val="註解方塊文字"/>
    <w:basedOn w:val="內文"/>
    <w:next w:val="註解方塊文字"/>
    <w:autoRedefine w:val="0"/>
    <w:hidden w:val="0"/>
    <w:qFormat w:val="1"/>
    <w:pPr>
      <w:widowControl w:val="0"/>
      <w:suppressAutoHyphens w:val="1"/>
      <w:spacing w:line="1" w:lineRule="atLeast"/>
      <w:ind w:right="150" w:leftChars="-1" w:rightChars="150" w:firstLineChars="-1"/>
      <w:textDirection w:val="btLr"/>
      <w:textAlignment w:val="top"/>
      <w:outlineLvl w:val="0"/>
    </w:pPr>
    <w:rPr>
      <w:rFonts w:ascii="Cambria" w:cs="Times New Roman" w:eastAsia="新細明體" w:hAnsi="Cambria"/>
      <w:w w:val="100"/>
      <w:kern w:val="2"/>
      <w:position w:val="-1"/>
      <w:sz w:val="18"/>
      <w:szCs w:val="18"/>
      <w:effect w:val="none"/>
      <w:vertAlign w:val="baseline"/>
      <w:cs w:val="0"/>
      <w:em w:val="none"/>
      <w:lang w:bidi="ar-SA" w:eastAsia="zh-TW" w:val="en-US"/>
    </w:rPr>
  </w:style>
  <w:style w:type="character" w:styleId="註解方塊文字字元">
    <w:name w:val="註解方塊文字 字元"/>
    <w:next w:val="註解方塊文字字元"/>
    <w:autoRedefine w:val="0"/>
    <w:hidden w:val="0"/>
    <w:qFormat w:val="0"/>
    <w:rPr>
      <w:rFonts w:ascii="Cambria" w:cs="Times New Roman" w:eastAsia="新細明體" w:hAnsi="Cambria"/>
      <w:w w:val="100"/>
      <w:position w:val="-1"/>
      <w:sz w:val="18"/>
      <w:szCs w:val="18"/>
      <w:effect w:val="none"/>
      <w:vertAlign w:val="baseline"/>
      <w:cs w:val="0"/>
      <w:em w:val="none"/>
      <w:lang/>
    </w:rPr>
  </w:style>
  <w:style w:type="paragraph" w:styleId="頁首">
    <w:name w:val="頁首"/>
    <w:basedOn w:val="內文"/>
    <w:next w:val="頁首"/>
    <w:autoRedefine w:val="0"/>
    <w:hidden w:val="0"/>
    <w:qFormat w:val="1"/>
    <w:pPr>
      <w:widowControl w:val="0"/>
      <w:tabs>
        <w:tab w:val="center" w:leader="none" w:pos="4153"/>
        <w:tab w:val="right" w:leader="none" w:pos="8306"/>
      </w:tabs>
      <w:suppressAutoHyphens w:val="1"/>
      <w:spacing w:line="1" w:lineRule="atLeast"/>
      <w:ind w:right="150" w:leftChars="-1" w:rightChars="150" w:firstLineChars="-1"/>
      <w:textDirection w:val="btLr"/>
      <w:textAlignment w:val="top"/>
      <w:outlineLvl w:val="0"/>
    </w:pPr>
    <w:rPr>
      <w:w w:val="100"/>
      <w:kern w:val="2"/>
      <w:position w:val="-1"/>
      <w:sz w:val="20"/>
      <w:szCs w:val="20"/>
      <w:effect w:val="none"/>
      <w:vertAlign w:val="baseline"/>
      <w:cs w:val="0"/>
      <w:em w:val="none"/>
      <w:lang w:bidi="ar-SA" w:eastAsia="zh-TW" w:val="en-US"/>
    </w:rPr>
  </w:style>
  <w:style w:type="character" w:styleId="頁首字元">
    <w:name w:val="頁首 字元"/>
    <w:next w:val="頁首字元"/>
    <w:autoRedefine w:val="0"/>
    <w:hidden w:val="0"/>
    <w:qFormat w:val="0"/>
    <w:rPr>
      <w:w w:val="100"/>
      <w:kern w:val="2"/>
      <w:position w:val="-1"/>
      <w:effect w:val="none"/>
      <w:vertAlign w:val="baseline"/>
      <w:cs w:val="0"/>
      <w:em w:val="none"/>
      <w:lang/>
    </w:rPr>
  </w:style>
  <w:style w:type="paragraph" w:styleId="頁尾">
    <w:name w:val="頁尾"/>
    <w:basedOn w:val="內文"/>
    <w:next w:val="頁尾"/>
    <w:autoRedefine w:val="0"/>
    <w:hidden w:val="0"/>
    <w:qFormat w:val="1"/>
    <w:pPr>
      <w:widowControl w:val="0"/>
      <w:tabs>
        <w:tab w:val="center" w:leader="none" w:pos="4153"/>
        <w:tab w:val="right" w:leader="none" w:pos="8306"/>
      </w:tabs>
      <w:suppressAutoHyphens w:val="1"/>
      <w:spacing w:line="1" w:lineRule="atLeast"/>
      <w:ind w:right="150" w:leftChars="-1" w:rightChars="150" w:firstLineChars="-1"/>
      <w:textDirection w:val="btLr"/>
      <w:textAlignment w:val="top"/>
      <w:outlineLvl w:val="0"/>
    </w:pPr>
    <w:rPr>
      <w:w w:val="100"/>
      <w:kern w:val="2"/>
      <w:position w:val="-1"/>
      <w:sz w:val="20"/>
      <w:szCs w:val="20"/>
      <w:effect w:val="none"/>
      <w:vertAlign w:val="baseline"/>
      <w:cs w:val="0"/>
      <w:em w:val="none"/>
      <w:lang w:bidi="ar-SA" w:eastAsia="zh-TW" w:val="en-US"/>
    </w:rPr>
  </w:style>
  <w:style w:type="character" w:styleId="頁尾字元">
    <w:name w:val="頁尾 字元"/>
    <w:next w:val="頁尾字元"/>
    <w:autoRedefine w:val="0"/>
    <w:hidden w:val="0"/>
    <w:qFormat w:val="0"/>
    <w:rPr>
      <w:w w:val="100"/>
      <w:kern w:val="2"/>
      <w:position w:val="-1"/>
      <w:effect w:val="none"/>
      <w:vertAlign w:val="baseline"/>
      <w:cs w:val="0"/>
      <w:em w:val="none"/>
      <w:lang/>
    </w:rPr>
  </w:style>
  <w:style w:type="character" w:styleId="已查閱的超連結">
    <w:name w:val="已查閱的超連結"/>
    <w:next w:val="已查閱的超連結"/>
    <w:autoRedefine w:val="0"/>
    <w:hidden w:val="0"/>
    <w:qFormat w:val="1"/>
    <w:rPr>
      <w:color w:val="954f72"/>
      <w:w w:val="100"/>
      <w:position w:val="-1"/>
      <w:u w:val="single"/>
      <w:effect w:val="none"/>
      <w:vertAlign w:val="baseline"/>
      <w:cs w:val="0"/>
      <w:em w:val="none"/>
      <w:lang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footer" Target="footer2.xml"/><Relationship Id="rId10" Type="http://schemas.openxmlformats.org/officeDocument/2006/relationships/header" Target="header1.xml"/><Relationship Id="rId13" Type="http://schemas.openxmlformats.org/officeDocument/2006/relationships/footer" Target="footer3.xml"/><Relationship Id="rId12" Type="http://schemas.openxmlformats.org/officeDocument/2006/relationships/footer" Target="foot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www.hostfamily.org.tw/tc" TargetMode="External"/><Relationship Id="rId8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x9JheQ9t0BAPBcF3Lxe+Lj0x/Hg==">AMUW2mXy4ox2UcOoyLCYIwO7kWt/gy0e/UxjChcDtOccMy8S9AD1q5Q5glEceTpUAw8eORvDTGOXd2mjMXJQJwCLKC660/HkzGH2SYibVAJyMeB6Ecgtoa0=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2022-04-14T03:53:00Z</dcterms:created>
  <dc:creator>STUT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