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D54349" w14:textId="44F6233C" w:rsidR="00164B79" w:rsidRDefault="00164B79" w:rsidP="00164B79">
      <w:pPr>
        <w:jc w:val="center"/>
        <w:rPr>
          <w:rFonts w:ascii="DFKai-SB" w:eastAsia="DFKai-SB" w:hAnsi="DFKai-SB"/>
          <w:sz w:val="40"/>
          <w:szCs w:val="40"/>
        </w:rPr>
      </w:pPr>
      <w:r w:rsidRPr="00164B79">
        <w:rPr>
          <w:rFonts w:ascii="DFKai-SB" w:eastAsia="DFKai-SB" w:hAnsi="DFKai-SB" w:hint="eastAsia"/>
          <w:sz w:val="40"/>
          <w:szCs w:val="40"/>
        </w:rPr>
        <w:t>捐款單位</w:t>
      </w:r>
    </w:p>
    <w:tbl>
      <w:tblPr>
        <w:tblW w:w="10774" w:type="dxa"/>
        <w:tblInd w:w="-12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0"/>
        <w:gridCol w:w="4679"/>
        <w:gridCol w:w="992"/>
        <w:gridCol w:w="4253"/>
      </w:tblGrid>
      <w:tr w:rsidR="00E13C94" w:rsidRPr="00187EAC" w14:paraId="72C637EA" w14:textId="77777777" w:rsidTr="0022792A">
        <w:trPr>
          <w:trHeight w:val="491"/>
        </w:trPr>
        <w:tc>
          <w:tcPr>
            <w:tcW w:w="850" w:type="dxa"/>
            <w:shd w:val="clear" w:color="auto" w:fill="auto"/>
          </w:tcPr>
          <w:p w14:paraId="3587EAA5" w14:textId="4A555BE9" w:rsidR="00E13C94" w:rsidRPr="003E07E6" w:rsidRDefault="00E13C94" w:rsidP="00E13C94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DFKai-SB" w:hAnsi="Times New Roman" w:cs="Times New Roman"/>
                <w:color w:val="000000"/>
                <w:sz w:val="26"/>
                <w:szCs w:val="26"/>
              </w:rPr>
            </w:pPr>
            <w:r w:rsidRPr="003E07E6">
              <w:rPr>
                <w:rFonts w:ascii="Times New Roman" w:eastAsia="DFKai-SB" w:hAnsi="Times New Roman" w:cs="Times New Roman" w:hint="eastAsia"/>
                <w:color w:val="000000"/>
                <w:sz w:val="26"/>
                <w:szCs w:val="26"/>
              </w:rPr>
              <w:t>序號</w:t>
            </w:r>
          </w:p>
        </w:tc>
        <w:tc>
          <w:tcPr>
            <w:tcW w:w="4679" w:type="dxa"/>
            <w:shd w:val="clear" w:color="auto" w:fill="auto"/>
          </w:tcPr>
          <w:p w14:paraId="3A4183CC" w14:textId="58FF213A" w:rsidR="00E13C94" w:rsidRPr="003E07E6" w:rsidRDefault="00E13C94" w:rsidP="00E13C94">
            <w:pPr>
              <w:spacing w:line="400" w:lineRule="exact"/>
              <w:rPr>
                <w:rFonts w:ascii="Times New Roman" w:eastAsia="DFKai-SB" w:hAnsi="Times New Roman" w:cs="Times New Roman"/>
                <w:color w:val="000000"/>
                <w:sz w:val="26"/>
                <w:szCs w:val="26"/>
              </w:rPr>
            </w:pPr>
            <w:r w:rsidRPr="003E07E6">
              <w:rPr>
                <w:rFonts w:ascii="Times New Roman" w:eastAsia="DFKai-SB" w:hAnsi="Times New Roman" w:cs="Times New Roman" w:hint="eastAsia"/>
                <w:color w:val="000000"/>
                <w:sz w:val="26"/>
                <w:szCs w:val="26"/>
              </w:rPr>
              <w:t>公司名稱</w:t>
            </w:r>
          </w:p>
        </w:tc>
        <w:tc>
          <w:tcPr>
            <w:tcW w:w="992" w:type="dxa"/>
            <w:shd w:val="clear" w:color="auto" w:fill="auto"/>
          </w:tcPr>
          <w:p w14:paraId="7E6A0A5D" w14:textId="029CB485" w:rsidR="00E13C94" w:rsidRPr="003E07E6" w:rsidRDefault="00E13C94" w:rsidP="00E13C94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DFKai-SB" w:hAnsi="Times New Roman" w:cs="Times New Roman"/>
                <w:color w:val="000000"/>
                <w:sz w:val="26"/>
                <w:szCs w:val="26"/>
              </w:rPr>
            </w:pPr>
            <w:r w:rsidRPr="003E07E6">
              <w:rPr>
                <w:rFonts w:ascii="Times New Roman" w:eastAsia="DFKai-SB" w:hAnsi="Times New Roman" w:cs="Times New Roman" w:hint="eastAsia"/>
                <w:color w:val="000000"/>
                <w:sz w:val="26"/>
                <w:szCs w:val="26"/>
              </w:rPr>
              <w:t>序號</w:t>
            </w:r>
          </w:p>
        </w:tc>
        <w:tc>
          <w:tcPr>
            <w:tcW w:w="4253" w:type="dxa"/>
            <w:shd w:val="clear" w:color="auto" w:fill="auto"/>
          </w:tcPr>
          <w:p w14:paraId="451C8925" w14:textId="50C60258" w:rsidR="00E13C94" w:rsidRPr="003E07E6" w:rsidRDefault="00E13C94" w:rsidP="00E13C94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DFKai-SB" w:hAnsi="Times New Roman" w:cs="Times New Roman"/>
                <w:color w:val="000000"/>
                <w:sz w:val="26"/>
                <w:szCs w:val="26"/>
              </w:rPr>
            </w:pPr>
            <w:r w:rsidRPr="003E07E6">
              <w:rPr>
                <w:rFonts w:ascii="Times New Roman" w:eastAsia="DFKai-SB" w:hAnsi="Times New Roman" w:cs="Times New Roman" w:hint="eastAsia"/>
                <w:color w:val="000000"/>
                <w:sz w:val="26"/>
                <w:szCs w:val="26"/>
              </w:rPr>
              <w:t>公司名稱</w:t>
            </w:r>
          </w:p>
        </w:tc>
      </w:tr>
      <w:tr w:rsidR="005C4F68" w:rsidRPr="00187EAC" w14:paraId="76B0A419" w14:textId="77777777" w:rsidTr="0022792A">
        <w:trPr>
          <w:trHeight w:val="491"/>
        </w:trPr>
        <w:tc>
          <w:tcPr>
            <w:tcW w:w="850" w:type="dxa"/>
            <w:shd w:val="clear" w:color="auto" w:fill="auto"/>
          </w:tcPr>
          <w:p w14:paraId="41A1B18E" w14:textId="77777777" w:rsidR="005C4F68" w:rsidRPr="0022792A" w:rsidRDefault="005C4F68" w:rsidP="005C4F68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DFKai-SB" w:hAnsi="Times New Roman" w:cs="Times New Roman"/>
                <w:color w:val="000000"/>
                <w:sz w:val="26"/>
                <w:szCs w:val="26"/>
              </w:rPr>
            </w:pPr>
            <w:r w:rsidRPr="0022792A">
              <w:rPr>
                <w:rFonts w:ascii="Times New Roman" w:eastAsia="DFKai-SB" w:hAnsi="Times New Roman" w:cs="Times New Roman"/>
                <w:color w:val="000000"/>
                <w:sz w:val="26"/>
                <w:szCs w:val="26"/>
              </w:rPr>
              <w:br w:type="page"/>
              <w:t>1</w:t>
            </w:r>
          </w:p>
        </w:tc>
        <w:tc>
          <w:tcPr>
            <w:tcW w:w="4679" w:type="dxa"/>
            <w:shd w:val="clear" w:color="auto" w:fill="auto"/>
          </w:tcPr>
          <w:p w14:paraId="73256B93" w14:textId="77777777" w:rsidR="005C4F68" w:rsidRPr="0022792A" w:rsidRDefault="005C4F68" w:rsidP="005C4F68">
            <w:pPr>
              <w:spacing w:line="400" w:lineRule="exact"/>
              <w:rPr>
                <w:rFonts w:ascii="Times New Roman" w:eastAsia="DFKai-SB" w:hAnsi="Times New Roman" w:cs="Times New Roman"/>
                <w:color w:val="000000"/>
                <w:sz w:val="26"/>
                <w:szCs w:val="26"/>
              </w:rPr>
            </w:pPr>
            <w:r w:rsidRPr="0022792A">
              <w:rPr>
                <w:rFonts w:ascii="Times New Roman" w:eastAsia="DFKai-SB" w:hAnsi="Times New Roman" w:cs="Times New Roman"/>
                <w:color w:val="000000"/>
                <w:sz w:val="26"/>
                <w:szCs w:val="26"/>
              </w:rPr>
              <w:t>中華民國銀行商業同業公會全國聯合會</w:t>
            </w:r>
          </w:p>
        </w:tc>
        <w:tc>
          <w:tcPr>
            <w:tcW w:w="992" w:type="dxa"/>
            <w:shd w:val="clear" w:color="auto" w:fill="auto"/>
          </w:tcPr>
          <w:p w14:paraId="7D9CE22E" w14:textId="4683DC53" w:rsidR="005C4F68" w:rsidRPr="0022792A" w:rsidRDefault="005C4F68" w:rsidP="005C4F68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DFKai-SB" w:hAnsi="Times New Roman" w:cs="Times New Roman"/>
                <w:color w:val="000000"/>
                <w:sz w:val="26"/>
                <w:szCs w:val="26"/>
              </w:rPr>
            </w:pPr>
            <w:r w:rsidRPr="0022792A">
              <w:rPr>
                <w:rFonts w:ascii="Times New Roman" w:eastAsia="DFKai-SB" w:hAnsi="Times New Roman" w:cs="Times New Roman"/>
                <w:color w:val="000000"/>
                <w:sz w:val="26"/>
                <w:szCs w:val="26"/>
              </w:rPr>
              <w:t>17</w:t>
            </w:r>
          </w:p>
        </w:tc>
        <w:tc>
          <w:tcPr>
            <w:tcW w:w="4253" w:type="dxa"/>
            <w:shd w:val="clear" w:color="auto" w:fill="auto"/>
          </w:tcPr>
          <w:p w14:paraId="069E019D" w14:textId="4BA8382A" w:rsidR="005C4F68" w:rsidRPr="0022792A" w:rsidRDefault="005C4F68" w:rsidP="005C4F68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DFKai-SB" w:hAnsi="Times New Roman" w:cs="Times New Roman"/>
                <w:color w:val="000000"/>
                <w:sz w:val="26"/>
                <w:szCs w:val="26"/>
              </w:rPr>
            </w:pPr>
            <w:r w:rsidRPr="0022792A">
              <w:rPr>
                <w:rFonts w:ascii="Times New Roman" w:eastAsia="DFKai-SB" w:hAnsi="Times New Roman" w:cs="Times New Roman"/>
                <w:color w:val="000000"/>
                <w:sz w:val="26"/>
                <w:szCs w:val="26"/>
              </w:rPr>
              <w:t>臺灣金融控股股份有限公司</w:t>
            </w:r>
          </w:p>
        </w:tc>
      </w:tr>
      <w:tr w:rsidR="005C4F68" w:rsidRPr="00187EAC" w14:paraId="24215FDD" w14:textId="77777777" w:rsidTr="0022792A">
        <w:trPr>
          <w:trHeight w:val="641"/>
        </w:trPr>
        <w:tc>
          <w:tcPr>
            <w:tcW w:w="850" w:type="dxa"/>
            <w:shd w:val="clear" w:color="auto" w:fill="auto"/>
          </w:tcPr>
          <w:p w14:paraId="71943888" w14:textId="77777777" w:rsidR="005C4F68" w:rsidRPr="0022792A" w:rsidRDefault="005C4F68" w:rsidP="005C4F68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DFKai-SB" w:hAnsi="Times New Roman" w:cs="Times New Roman"/>
                <w:color w:val="000000"/>
                <w:sz w:val="26"/>
                <w:szCs w:val="26"/>
              </w:rPr>
            </w:pPr>
            <w:r w:rsidRPr="0022792A">
              <w:rPr>
                <w:rFonts w:ascii="Times New Roman" w:eastAsia="DFKai-SB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4679" w:type="dxa"/>
            <w:shd w:val="clear" w:color="auto" w:fill="auto"/>
          </w:tcPr>
          <w:p w14:paraId="5E49B782" w14:textId="77777777" w:rsidR="005C4F68" w:rsidRPr="0022792A" w:rsidRDefault="005C4F68" w:rsidP="005C4F68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DFKai-SB" w:hAnsi="Times New Roman" w:cs="Times New Roman"/>
                <w:color w:val="000000"/>
                <w:sz w:val="26"/>
                <w:szCs w:val="26"/>
              </w:rPr>
            </w:pPr>
            <w:r w:rsidRPr="0022792A">
              <w:rPr>
                <w:rFonts w:ascii="Times New Roman" w:eastAsia="DFKai-SB" w:hAnsi="Times New Roman" w:cs="Times New Roman"/>
                <w:color w:val="000000"/>
                <w:sz w:val="26"/>
                <w:szCs w:val="26"/>
              </w:rPr>
              <w:t>中華民國證券商業同業公會</w:t>
            </w:r>
          </w:p>
        </w:tc>
        <w:tc>
          <w:tcPr>
            <w:tcW w:w="992" w:type="dxa"/>
            <w:shd w:val="clear" w:color="auto" w:fill="auto"/>
          </w:tcPr>
          <w:p w14:paraId="4D11EB0A" w14:textId="6A34EF0C" w:rsidR="005C4F68" w:rsidRPr="0022792A" w:rsidRDefault="005C4F68" w:rsidP="005C4F68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DFKai-SB" w:hAnsi="Times New Roman" w:cs="Times New Roman"/>
                <w:color w:val="000000"/>
                <w:sz w:val="26"/>
                <w:szCs w:val="26"/>
              </w:rPr>
            </w:pPr>
            <w:r w:rsidRPr="0022792A">
              <w:rPr>
                <w:rFonts w:ascii="Times New Roman" w:eastAsia="DFKai-SB" w:hAnsi="Times New Roman" w:cs="Times New Roman"/>
                <w:color w:val="000000"/>
                <w:sz w:val="26"/>
                <w:szCs w:val="26"/>
              </w:rPr>
              <w:t>18</w:t>
            </w:r>
          </w:p>
        </w:tc>
        <w:tc>
          <w:tcPr>
            <w:tcW w:w="4253" w:type="dxa"/>
            <w:shd w:val="clear" w:color="auto" w:fill="auto"/>
          </w:tcPr>
          <w:p w14:paraId="4372BF4A" w14:textId="0BC39B25" w:rsidR="005C4F68" w:rsidRPr="0022792A" w:rsidRDefault="005C4F68" w:rsidP="005C4F68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DFKai-SB" w:hAnsi="Times New Roman" w:cs="Times New Roman"/>
                <w:color w:val="000000"/>
                <w:sz w:val="26"/>
                <w:szCs w:val="26"/>
              </w:rPr>
            </w:pPr>
            <w:r w:rsidRPr="0022792A">
              <w:rPr>
                <w:rFonts w:ascii="Times New Roman" w:eastAsia="DFKai-SB" w:hAnsi="Times New Roman" w:cs="Times New Roman"/>
                <w:color w:val="000000"/>
                <w:sz w:val="26"/>
                <w:szCs w:val="26"/>
              </w:rPr>
              <w:t>第一金融控股股份有限公司</w:t>
            </w:r>
          </w:p>
        </w:tc>
      </w:tr>
      <w:tr w:rsidR="005C4F68" w:rsidRPr="00187EAC" w14:paraId="7B26AA1D" w14:textId="77777777" w:rsidTr="0022792A">
        <w:trPr>
          <w:trHeight w:val="641"/>
        </w:trPr>
        <w:tc>
          <w:tcPr>
            <w:tcW w:w="850" w:type="dxa"/>
            <w:shd w:val="clear" w:color="auto" w:fill="auto"/>
          </w:tcPr>
          <w:p w14:paraId="2F675CEE" w14:textId="77777777" w:rsidR="005C4F68" w:rsidRPr="0022792A" w:rsidRDefault="005C4F68" w:rsidP="005C4F68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DFKai-SB" w:hAnsi="Times New Roman" w:cs="Times New Roman"/>
                <w:color w:val="000000"/>
                <w:sz w:val="26"/>
                <w:szCs w:val="26"/>
              </w:rPr>
            </w:pPr>
            <w:r w:rsidRPr="0022792A">
              <w:rPr>
                <w:rFonts w:ascii="Times New Roman" w:eastAsia="DFKai-SB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4679" w:type="dxa"/>
            <w:shd w:val="clear" w:color="auto" w:fill="auto"/>
          </w:tcPr>
          <w:p w14:paraId="2B64E06B" w14:textId="2FB6E746" w:rsidR="005C4F68" w:rsidRPr="0022792A" w:rsidRDefault="005C4F68" w:rsidP="005C4F68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DFKai-SB" w:hAnsi="Times New Roman" w:cs="Times New Roman"/>
                <w:color w:val="000000"/>
                <w:sz w:val="26"/>
                <w:szCs w:val="26"/>
              </w:rPr>
            </w:pPr>
            <w:r w:rsidRPr="0022792A">
              <w:rPr>
                <w:rFonts w:ascii="Times New Roman" w:eastAsia="DFKai-SB" w:hAnsi="Times New Roman" w:cs="Times New Roman"/>
                <w:color w:val="000000"/>
                <w:sz w:val="26"/>
                <w:szCs w:val="26"/>
              </w:rPr>
              <w:t>中華民國產物保險商業同業公會</w:t>
            </w:r>
          </w:p>
        </w:tc>
        <w:tc>
          <w:tcPr>
            <w:tcW w:w="992" w:type="dxa"/>
            <w:shd w:val="clear" w:color="auto" w:fill="auto"/>
          </w:tcPr>
          <w:p w14:paraId="5802270F" w14:textId="6A23909D" w:rsidR="005C4F68" w:rsidRPr="0022792A" w:rsidRDefault="005C4F68" w:rsidP="005C4F68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DFKai-SB" w:hAnsi="Times New Roman" w:cs="Times New Roman"/>
                <w:color w:val="000000"/>
                <w:sz w:val="26"/>
                <w:szCs w:val="26"/>
              </w:rPr>
            </w:pPr>
            <w:r w:rsidRPr="0022792A">
              <w:rPr>
                <w:rFonts w:ascii="Times New Roman" w:eastAsia="DFKai-SB" w:hAnsi="Times New Roman" w:cs="Times New Roman"/>
                <w:color w:val="000000"/>
                <w:sz w:val="26"/>
                <w:szCs w:val="26"/>
              </w:rPr>
              <w:t>19</w:t>
            </w:r>
          </w:p>
        </w:tc>
        <w:tc>
          <w:tcPr>
            <w:tcW w:w="4253" w:type="dxa"/>
            <w:shd w:val="clear" w:color="auto" w:fill="auto"/>
          </w:tcPr>
          <w:p w14:paraId="65A16182" w14:textId="716FBD62" w:rsidR="005C4F68" w:rsidRPr="0022792A" w:rsidRDefault="005C4F68" w:rsidP="005C4F68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DFKai-SB" w:hAnsi="Times New Roman" w:cs="Times New Roman"/>
                <w:color w:val="000000"/>
                <w:sz w:val="26"/>
                <w:szCs w:val="26"/>
              </w:rPr>
            </w:pPr>
            <w:r w:rsidRPr="0022792A">
              <w:rPr>
                <w:rFonts w:ascii="Times New Roman" w:eastAsia="DFKai-SB" w:hAnsi="Times New Roman" w:cs="Times New Roman"/>
                <w:color w:val="000000"/>
                <w:sz w:val="26"/>
                <w:szCs w:val="26"/>
              </w:rPr>
              <w:t>華南金融控股股份有限公司</w:t>
            </w:r>
          </w:p>
        </w:tc>
      </w:tr>
      <w:tr w:rsidR="005C4F68" w:rsidRPr="00187EAC" w14:paraId="1769DFEA" w14:textId="77777777" w:rsidTr="0022792A">
        <w:trPr>
          <w:trHeight w:val="641"/>
        </w:trPr>
        <w:tc>
          <w:tcPr>
            <w:tcW w:w="850" w:type="dxa"/>
            <w:shd w:val="clear" w:color="auto" w:fill="auto"/>
          </w:tcPr>
          <w:p w14:paraId="15591E56" w14:textId="77777777" w:rsidR="005C4F68" w:rsidRPr="0022792A" w:rsidRDefault="005C4F68" w:rsidP="005C4F68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DFKai-SB" w:hAnsi="Times New Roman" w:cs="Times New Roman"/>
                <w:color w:val="000000"/>
                <w:sz w:val="26"/>
                <w:szCs w:val="26"/>
              </w:rPr>
            </w:pPr>
            <w:r w:rsidRPr="0022792A">
              <w:rPr>
                <w:rFonts w:ascii="Times New Roman" w:eastAsia="DFKai-SB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4679" w:type="dxa"/>
            <w:shd w:val="clear" w:color="auto" w:fill="auto"/>
          </w:tcPr>
          <w:p w14:paraId="16ED9034" w14:textId="16D32520" w:rsidR="005C4F68" w:rsidRPr="0022792A" w:rsidRDefault="005C4F68" w:rsidP="005C4F68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DFKai-SB" w:hAnsi="Times New Roman" w:cs="Times New Roman"/>
                <w:color w:val="000000"/>
                <w:sz w:val="26"/>
                <w:szCs w:val="26"/>
              </w:rPr>
            </w:pPr>
            <w:r w:rsidRPr="0022792A">
              <w:rPr>
                <w:rFonts w:ascii="Times New Roman" w:eastAsia="DFKai-SB" w:hAnsi="Times New Roman" w:cs="Times New Roman"/>
                <w:color w:val="000000"/>
                <w:sz w:val="26"/>
                <w:szCs w:val="26"/>
              </w:rPr>
              <w:t>中華民國信託業商業同業公會</w:t>
            </w:r>
          </w:p>
        </w:tc>
        <w:tc>
          <w:tcPr>
            <w:tcW w:w="992" w:type="dxa"/>
            <w:shd w:val="clear" w:color="auto" w:fill="auto"/>
          </w:tcPr>
          <w:p w14:paraId="32C1CEE4" w14:textId="66C15D73" w:rsidR="005C4F68" w:rsidRPr="0022792A" w:rsidRDefault="005C4F68" w:rsidP="005C4F68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DFKai-SB" w:hAnsi="Times New Roman" w:cs="Times New Roman"/>
                <w:color w:val="000000"/>
                <w:sz w:val="26"/>
                <w:szCs w:val="26"/>
              </w:rPr>
            </w:pPr>
            <w:r w:rsidRPr="0022792A">
              <w:rPr>
                <w:rFonts w:ascii="Times New Roman" w:eastAsia="DFKai-SB" w:hAnsi="Times New Roman" w:cs="Times New Roman"/>
                <w:color w:val="000000"/>
                <w:sz w:val="26"/>
                <w:szCs w:val="26"/>
              </w:rPr>
              <w:t>20</w:t>
            </w:r>
          </w:p>
        </w:tc>
        <w:tc>
          <w:tcPr>
            <w:tcW w:w="4253" w:type="dxa"/>
            <w:shd w:val="clear" w:color="auto" w:fill="auto"/>
          </w:tcPr>
          <w:p w14:paraId="502ADCEA" w14:textId="232AE091" w:rsidR="005C4F68" w:rsidRPr="0022792A" w:rsidRDefault="005C4F68" w:rsidP="005C4F68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DFKai-SB" w:hAnsi="Times New Roman" w:cs="Times New Roman"/>
                <w:color w:val="000000"/>
                <w:sz w:val="26"/>
                <w:szCs w:val="26"/>
              </w:rPr>
            </w:pPr>
            <w:r w:rsidRPr="0022792A">
              <w:rPr>
                <w:rFonts w:ascii="Times New Roman" w:eastAsia="DFKai-SB" w:hAnsi="Times New Roman" w:cs="Times New Roman"/>
                <w:color w:val="000000"/>
                <w:sz w:val="26"/>
                <w:szCs w:val="26"/>
              </w:rPr>
              <w:t>合庫金融控股股份有限公司</w:t>
            </w:r>
          </w:p>
        </w:tc>
      </w:tr>
      <w:tr w:rsidR="005C4F68" w:rsidRPr="00187EAC" w14:paraId="1CF2D795" w14:textId="77777777" w:rsidTr="0022792A">
        <w:trPr>
          <w:trHeight w:val="641"/>
        </w:trPr>
        <w:tc>
          <w:tcPr>
            <w:tcW w:w="850" w:type="dxa"/>
            <w:shd w:val="clear" w:color="auto" w:fill="auto"/>
          </w:tcPr>
          <w:p w14:paraId="53BFE4DB" w14:textId="77777777" w:rsidR="005C4F68" w:rsidRPr="0022792A" w:rsidRDefault="005C4F68" w:rsidP="005C4F68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DFKai-SB" w:hAnsi="Times New Roman" w:cs="Times New Roman"/>
                <w:color w:val="000000"/>
                <w:sz w:val="26"/>
                <w:szCs w:val="26"/>
              </w:rPr>
            </w:pPr>
            <w:r w:rsidRPr="0022792A">
              <w:rPr>
                <w:rFonts w:ascii="Times New Roman" w:eastAsia="DFKai-SB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4679" w:type="dxa"/>
            <w:shd w:val="clear" w:color="auto" w:fill="auto"/>
          </w:tcPr>
          <w:p w14:paraId="03BB7F07" w14:textId="3D43F50C" w:rsidR="005C4F68" w:rsidRPr="0022792A" w:rsidRDefault="005C4F68" w:rsidP="005C4F68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DFKai-SB" w:hAnsi="Times New Roman" w:cs="Times New Roman"/>
                <w:color w:val="000000"/>
                <w:sz w:val="26"/>
                <w:szCs w:val="26"/>
              </w:rPr>
            </w:pPr>
            <w:r w:rsidRPr="0022792A">
              <w:rPr>
                <w:rFonts w:ascii="Times New Roman" w:eastAsia="DFKai-SB" w:hAnsi="Times New Roman" w:cs="Times New Roman"/>
                <w:color w:val="000000"/>
                <w:sz w:val="26"/>
                <w:szCs w:val="26"/>
              </w:rPr>
              <w:t>中華民國票</w:t>
            </w:r>
            <w:proofErr w:type="gramStart"/>
            <w:r w:rsidRPr="0022792A">
              <w:rPr>
                <w:rFonts w:ascii="Times New Roman" w:eastAsia="DFKai-SB" w:hAnsi="Times New Roman" w:cs="Times New Roman"/>
                <w:color w:val="000000"/>
                <w:sz w:val="26"/>
                <w:szCs w:val="26"/>
              </w:rPr>
              <w:t>券</w:t>
            </w:r>
            <w:proofErr w:type="gramEnd"/>
            <w:r w:rsidRPr="0022792A">
              <w:rPr>
                <w:rFonts w:ascii="Times New Roman" w:eastAsia="DFKai-SB" w:hAnsi="Times New Roman" w:cs="Times New Roman"/>
                <w:color w:val="000000"/>
                <w:sz w:val="26"/>
                <w:szCs w:val="26"/>
              </w:rPr>
              <w:t>金融商業同業公會</w:t>
            </w:r>
          </w:p>
        </w:tc>
        <w:tc>
          <w:tcPr>
            <w:tcW w:w="992" w:type="dxa"/>
            <w:shd w:val="clear" w:color="auto" w:fill="auto"/>
          </w:tcPr>
          <w:p w14:paraId="4B04DE5F" w14:textId="3EF5E1B5" w:rsidR="005C4F68" w:rsidRPr="0022792A" w:rsidRDefault="005C4F68" w:rsidP="005C4F68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DFKai-SB" w:hAnsi="Times New Roman" w:cs="Times New Roman"/>
                <w:color w:val="000000"/>
                <w:sz w:val="26"/>
                <w:szCs w:val="26"/>
              </w:rPr>
            </w:pPr>
            <w:r w:rsidRPr="0022792A">
              <w:rPr>
                <w:rFonts w:ascii="Times New Roman" w:eastAsia="DFKai-SB" w:hAnsi="Times New Roman" w:cs="Times New Roman"/>
                <w:color w:val="000000"/>
                <w:sz w:val="26"/>
                <w:szCs w:val="26"/>
              </w:rPr>
              <w:t>21</w:t>
            </w:r>
          </w:p>
        </w:tc>
        <w:tc>
          <w:tcPr>
            <w:tcW w:w="4253" w:type="dxa"/>
            <w:shd w:val="clear" w:color="auto" w:fill="auto"/>
          </w:tcPr>
          <w:p w14:paraId="14D3D082" w14:textId="79E0BE15" w:rsidR="005C4F68" w:rsidRPr="0022792A" w:rsidRDefault="005C4F68" w:rsidP="005C4F68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DFKai-SB" w:hAnsi="Times New Roman" w:cs="Times New Roman"/>
                <w:color w:val="000000"/>
                <w:sz w:val="26"/>
                <w:szCs w:val="26"/>
              </w:rPr>
            </w:pPr>
            <w:r w:rsidRPr="0022792A">
              <w:rPr>
                <w:rFonts w:ascii="Times New Roman" w:eastAsia="DFKai-SB" w:hAnsi="Times New Roman" w:cs="Times New Roman"/>
                <w:color w:val="000000"/>
                <w:sz w:val="26"/>
                <w:szCs w:val="26"/>
              </w:rPr>
              <w:t>富邦金融控股股份有限公司</w:t>
            </w:r>
          </w:p>
        </w:tc>
      </w:tr>
      <w:tr w:rsidR="005C4F68" w:rsidRPr="00187EAC" w14:paraId="251976A9" w14:textId="77777777" w:rsidTr="0022792A">
        <w:trPr>
          <w:trHeight w:val="641"/>
        </w:trPr>
        <w:tc>
          <w:tcPr>
            <w:tcW w:w="850" w:type="dxa"/>
            <w:shd w:val="clear" w:color="auto" w:fill="auto"/>
          </w:tcPr>
          <w:p w14:paraId="2B452621" w14:textId="77777777" w:rsidR="005C4F68" w:rsidRPr="0022792A" w:rsidRDefault="005C4F68" w:rsidP="005C4F68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DFKai-SB" w:hAnsi="Times New Roman" w:cs="Times New Roman"/>
                <w:color w:val="000000"/>
                <w:sz w:val="26"/>
                <w:szCs w:val="26"/>
              </w:rPr>
            </w:pPr>
            <w:r w:rsidRPr="0022792A">
              <w:rPr>
                <w:rFonts w:ascii="Times New Roman" w:eastAsia="DFKai-SB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4679" w:type="dxa"/>
            <w:shd w:val="clear" w:color="auto" w:fill="auto"/>
          </w:tcPr>
          <w:p w14:paraId="731C9E94" w14:textId="77777777" w:rsidR="005C4F68" w:rsidRPr="0022792A" w:rsidRDefault="005C4F68" w:rsidP="005C4F68">
            <w:pPr>
              <w:spacing w:line="400" w:lineRule="exact"/>
              <w:rPr>
                <w:rFonts w:ascii="Times New Roman" w:eastAsia="DFKai-SB" w:hAnsi="Times New Roman" w:cs="Times New Roman"/>
                <w:color w:val="000000"/>
                <w:sz w:val="26"/>
                <w:szCs w:val="26"/>
              </w:rPr>
            </w:pPr>
            <w:r w:rsidRPr="0022792A">
              <w:rPr>
                <w:rFonts w:ascii="Times New Roman" w:eastAsia="DFKai-SB" w:hAnsi="Times New Roman" w:cs="Times New Roman"/>
                <w:color w:val="000000"/>
                <w:sz w:val="26"/>
                <w:szCs w:val="26"/>
              </w:rPr>
              <w:t>中華民國證券投資信託暨顧問商業</w:t>
            </w:r>
          </w:p>
          <w:p w14:paraId="16D47FE8" w14:textId="2BFC9013" w:rsidR="005C4F68" w:rsidRPr="0022792A" w:rsidRDefault="005C4F68" w:rsidP="005C4F68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DFKai-SB" w:hAnsi="Times New Roman" w:cs="Times New Roman"/>
                <w:color w:val="000000"/>
                <w:sz w:val="26"/>
                <w:szCs w:val="26"/>
              </w:rPr>
            </w:pPr>
            <w:r w:rsidRPr="0022792A">
              <w:rPr>
                <w:rFonts w:ascii="Times New Roman" w:eastAsia="DFKai-SB" w:hAnsi="Times New Roman" w:cs="Times New Roman"/>
                <w:color w:val="000000"/>
                <w:sz w:val="26"/>
                <w:szCs w:val="26"/>
              </w:rPr>
              <w:t>同業公會</w:t>
            </w:r>
          </w:p>
        </w:tc>
        <w:tc>
          <w:tcPr>
            <w:tcW w:w="992" w:type="dxa"/>
            <w:shd w:val="clear" w:color="auto" w:fill="auto"/>
          </w:tcPr>
          <w:p w14:paraId="713B986E" w14:textId="3DE929F5" w:rsidR="005C4F68" w:rsidRPr="0022792A" w:rsidRDefault="005C4F68" w:rsidP="005C4F68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DFKai-SB" w:hAnsi="Times New Roman" w:cs="Times New Roman"/>
                <w:color w:val="000000"/>
                <w:sz w:val="26"/>
                <w:szCs w:val="26"/>
              </w:rPr>
            </w:pPr>
            <w:r w:rsidRPr="0022792A">
              <w:rPr>
                <w:rFonts w:ascii="Times New Roman" w:eastAsia="DFKai-SB" w:hAnsi="Times New Roman" w:cs="Times New Roman"/>
                <w:color w:val="000000"/>
                <w:sz w:val="26"/>
                <w:szCs w:val="26"/>
              </w:rPr>
              <w:t>22</w:t>
            </w:r>
          </w:p>
        </w:tc>
        <w:tc>
          <w:tcPr>
            <w:tcW w:w="4253" w:type="dxa"/>
            <w:shd w:val="clear" w:color="auto" w:fill="auto"/>
          </w:tcPr>
          <w:p w14:paraId="1653BA29" w14:textId="34FB7F6F" w:rsidR="005C4F68" w:rsidRPr="0022792A" w:rsidRDefault="005C4F68" w:rsidP="005C4F68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DFKai-SB" w:hAnsi="Times New Roman" w:cs="Times New Roman"/>
                <w:color w:val="000000"/>
                <w:sz w:val="26"/>
                <w:szCs w:val="26"/>
              </w:rPr>
            </w:pPr>
            <w:r w:rsidRPr="0022792A">
              <w:rPr>
                <w:rFonts w:ascii="Times New Roman" w:eastAsia="DFKai-SB" w:hAnsi="Times New Roman" w:cs="Times New Roman"/>
                <w:color w:val="000000"/>
                <w:sz w:val="26"/>
                <w:szCs w:val="26"/>
              </w:rPr>
              <w:t>中華開發金融控股股份有限公司</w:t>
            </w:r>
          </w:p>
        </w:tc>
      </w:tr>
      <w:tr w:rsidR="005C4F68" w:rsidRPr="00187EAC" w14:paraId="4261B4DB" w14:textId="77777777" w:rsidTr="0022792A">
        <w:trPr>
          <w:trHeight w:val="641"/>
        </w:trPr>
        <w:tc>
          <w:tcPr>
            <w:tcW w:w="850" w:type="dxa"/>
            <w:shd w:val="clear" w:color="auto" w:fill="auto"/>
          </w:tcPr>
          <w:p w14:paraId="5CE9FAF9" w14:textId="77777777" w:rsidR="005C4F68" w:rsidRPr="0022792A" w:rsidRDefault="005C4F68" w:rsidP="005C4F68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DFKai-SB" w:hAnsi="Times New Roman" w:cs="Times New Roman"/>
                <w:color w:val="000000"/>
                <w:sz w:val="26"/>
                <w:szCs w:val="26"/>
              </w:rPr>
            </w:pPr>
            <w:r w:rsidRPr="0022792A">
              <w:rPr>
                <w:rFonts w:ascii="Times New Roman" w:eastAsia="DFKai-SB" w:hAnsi="Times New Roman" w:cs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4679" w:type="dxa"/>
            <w:shd w:val="clear" w:color="auto" w:fill="auto"/>
          </w:tcPr>
          <w:p w14:paraId="27F6E8B6" w14:textId="132FE992" w:rsidR="005C4F68" w:rsidRPr="0022792A" w:rsidRDefault="005C4F68" w:rsidP="005C4F68">
            <w:pPr>
              <w:spacing w:line="400" w:lineRule="exact"/>
              <w:rPr>
                <w:rFonts w:ascii="Times New Roman" w:eastAsia="DFKai-SB" w:hAnsi="Times New Roman" w:cs="Times New Roman"/>
                <w:color w:val="000000"/>
                <w:sz w:val="26"/>
                <w:szCs w:val="26"/>
              </w:rPr>
            </w:pPr>
            <w:r w:rsidRPr="0022792A">
              <w:rPr>
                <w:rFonts w:ascii="Times New Roman" w:eastAsia="DFKai-SB" w:hAnsi="Times New Roman" w:cs="Times New Roman"/>
                <w:color w:val="000000"/>
                <w:sz w:val="26"/>
                <w:szCs w:val="26"/>
              </w:rPr>
              <w:t>中華民國期貨業商業同業公會</w:t>
            </w:r>
          </w:p>
        </w:tc>
        <w:tc>
          <w:tcPr>
            <w:tcW w:w="992" w:type="dxa"/>
            <w:shd w:val="clear" w:color="auto" w:fill="auto"/>
          </w:tcPr>
          <w:p w14:paraId="464A57C6" w14:textId="2F54A097" w:rsidR="005C4F68" w:rsidRPr="0022792A" w:rsidRDefault="005C4F68" w:rsidP="005C4F68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DFKai-SB" w:hAnsi="Times New Roman" w:cs="Times New Roman"/>
                <w:color w:val="000000"/>
                <w:sz w:val="26"/>
                <w:szCs w:val="26"/>
              </w:rPr>
            </w:pPr>
            <w:r w:rsidRPr="0022792A">
              <w:rPr>
                <w:rFonts w:ascii="Times New Roman" w:eastAsia="DFKai-SB" w:hAnsi="Times New Roman" w:cs="Times New Roman"/>
                <w:color w:val="000000"/>
                <w:sz w:val="26"/>
                <w:szCs w:val="26"/>
              </w:rPr>
              <w:t>23</w:t>
            </w:r>
          </w:p>
        </w:tc>
        <w:tc>
          <w:tcPr>
            <w:tcW w:w="4253" w:type="dxa"/>
            <w:shd w:val="clear" w:color="auto" w:fill="auto"/>
          </w:tcPr>
          <w:p w14:paraId="2D160F9D" w14:textId="5CA17D79" w:rsidR="005C4F68" w:rsidRPr="0022792A" w:rsidRDefault="005C4F68" w:rsidP="005C4F68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DFKai-SB" w:hAnsi="Times New Roman" w:cs="Times New Roman"/>
                <w:color w:val="000000"/>
                <w:sz w:val="26"/>
                <w:szCs w:val="26"/>
              </w:rPr>
            </w:pPr>
            <w:r w:rsidRPr="0022792A">
              <w:rPr>
                <w:rFonts w:ascii="Times New Roman" w:eastAsia="DFKai-SB" w:hAnsi="Times New Roman" w:cs="Times New Roman"/>
                <w:color w:val="000000"/>
                <w:sz w:val="26"/>
                <w:szCs w:val="26"/>
              </w:rPr>
              <w:t>元大金融控股股份有限公司</w:t>
            </w:r>
          </w:p>
        </w:tc>
      </w:tr>
      <w:tr w:rsidR="005C4F68" w:rsidRPr="00187EAC" w14:paraId="7665681C" w14:textId="77777777" w:rsidTr="0022792A">
        <w:trPr>
          <w:trHeight w:val="641"/>
        </w:trPr>
        <w:tc>
          <w:tcPr>
            <w:tcW w:w="850" w:type="dxa"/>
            <w:shd w:val="clear" w:color="auto" w:fill="auto"/>
          </w:tcPr>
          <w:p w14:paraId="3963FF97" w14:textId="77777777" w:rsidR="005C4F68" w:rsidRPr="0022792A" w:rsidRDefault="005C4F68" w:rsidP="005C4F68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DFKai-SB" w:hAnsi="Times New Roman" w:cs="Times New Roman"/>
                <w:color w:val="000000"/>
                <w:sz w:val="26"/>
                <w:szCs w:val="26"/>
              </w:rPr>
            </w:pPr>
            <w:r w:rsidRPr="0022792A">
              <w:rPr>
                <w:rFonts w:ascii="Times New Roman" w:eastAsia="DFKai-SB" w:hAnsi="Times New Roman" w:cs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4679" w:type="dxa"/>
            <w:shd w:val="clear" w:color="auto" w:fill="auto"/>
          </w:tcPr>
          <w:p w14:paraId="4C510904" w14:textId="30203026" w:rsidR="005C4F68" w:rsidRPr="0022792A" w:rsidRDefault="005C4F68" w:rsidP="005C4F68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DFKai-SB" w:hAnsi="Times New Roman" w:cs="Times New Roman"/>
                <w:color w:val="000000"/>
                <w:sz w:val="26"/>
                <w:szCs w:val="26"/>
              </w:rPr>
            </w:pPr>
            <w:r w:rsidRPr="0022792A">
              <w:rPr>
                <w:rFonts w:ascii="Times New Roman" w:eastAsia="DFKai-SB" w:hAnsi="Times New Roman" w:cs="Times New Roman"/>
                <w:color w:val="000000"/>
                <w:sz w:val="26"/>
                <w:szCs w:val="26"/>
              </w:rPr>
              <w:t>中華民國保險代理人商業同業公會</w:t>
            </w:r>
          </w:p>
        </w:tc>
        <w:tc>
          <w:tcPr>
            <w:tcW w:w="992" w:type="dxa"/>
            <w:shd w:val="clear" w:color="auto" w:fill="auto"/>
          </w:tcPr>
          <w:p w14:paraId="5BD3AB07" w14:textId="3A5762C6" w:rsidR="005C4F68" w:rsidRPr="0022792A" w:rsidRDefault="005C4F68" w:rsidP="005C4F68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DFKai-SB" w:hAnsi="Times New Roman" w:cs="Times New Roman"/>
                <w:color w:val="000000"/>
                <w:sz w:val="26"/>
                <w:szCs w:val="26"/>
              </w:rPr>
            </w:pPr>
            <w:r w:rsidRPr="0022792A">
              <w:rPr>
                <w:rFonts w:ascii="Times New Roman" w:eastAsia="DFKai-SB" w:hAnsi="Times New Roman" w:cs="Times New Roman"/>
                <w:color w:val="000000"/>
                <w:sz w:val="26"/>
                <w:szCs w:val="26"/>
              </w:rPr>
              <w:t>24</w:t>
            </w:r>
          </w:p>
        </w:tc>
        <w:tc>
          <w:tcPr>
            <w:tcW w:w="4253" w:type="dxa"/>
            <w:shd w:val="clear" w:color="auto" w:fill="auto"/>
          </w:tcPr>
          <w:p w14:paraId="62551DCF" w14:textId="45751B46" w:rsidR="005C4F68" w:rsidRPr="0022792A" w:rsidRDefault="005C4F68" w:rsidP="005C4F68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DFKai-SB" w:hAnsi="Times New Roman" w:cs="Times New Roman"/>
                <w:color w:val="000000"/>
                <w:sz w:val="26"/>
                <w:szCs w:val="26"/>
              </w:rPr>
            </w:pPr>
            <w:r w:rsidRPr="0022792A">
              <w:rPr>
                <w:rFonts w:ascii="Times New Roman" w:eastAsia="DFKai-SB" w:hAnsi="Times New Roman" w:cs="Times New Roman"/>
                <w:color w:val="000000"/>
                <w:sz w:val="26"/>
                <w:szCs w:val="26"/>
              </w:rPr>
              <w:t>台新金融控股股份有限公司</w:t>
            </w:r>
          </w:p>
        </w:tc>
      </w:tr>
      <w:tr w:rsidR="005C4F68" w:rsidRPr="00187EAC" w14:paraId="7E23315E" w14:textId="77777777" w:rsidTr="00CC6052">
        <w:trPr>
          <w:trHeight w:val="641"/>
        </w:trPr>
        <w:tc>
          <w:tcPr>
            <w:tcW w:w="850" w:type="dxa"/>
            <w:shd w:val="clear" w:color="auto" w:fill="auto"/>
          </w:tcPr>
          <w:p w14:paraId="2B57F92D" w14:textId="77777777" w:rsidR="005C4F68" w:rsidRPr="0022792A" w:rsidRDefault="005C4F68" w:rsidP="005C4F68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DFKai-SB" w:hAnsi="Times New Roman" w:cs="Times New Roman"/>
                <w:color w:val="000000"/>
                <w:sz w:val="26"/>
                <w:szCs w:val="26"/>
              </w:rPr>
            </w:pPr>
            <w:r w:rsidRPr="0022792A">
              <w:rPr>
                <w:rFonts w:ascii="Times New Roman" w:eastAsia="DFKai-SB" w:hAnsi="Times New Roman" w:cs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4679" w:type="dxa"/>
            <w:shd w:val="clear" w:color="auto" w:fill="auto"/>
          </w:tcPr>
          <w:p w14:paraId="68FF08B0" w14:textId="5DE3FECA" w:rsidR="005C4F68" w:rsidRPr="0022792A" w:rsidRDefault="005C4F68" w:rsidP="005C4F68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DFKai-SB" w:hAnsi="Times New Roman" w:cs="Times New Roman"/>
                <w:color w:val="000000"/>
                <w:sz w:val="26"/>
                <w:szCs w:val="26"/>
              </w:rPr>
            </w:pPr>
            <w:r w:rsidRPr="0022792A">
              <w:rPr>
                <w:rFonts w:ascii="Times New Roman" w:eastAsia="DFKai-SB" w:hAnsi="Times New Roman" w:cs="Times New Roman"/>
                <w:color w:val="000000"/>
                <w:sz w:val="26"/>
                <w:szCs w:val="26"/>
              </w:rPr>
              <w:t>中華民國信用合作社聯合社</w:t>
            </w:r>
          </w:p>
        </w:tc>
        <w:tc>
          <w:tcPr>
            <w:tcW w:w="992" w:type="dxa"/>
            <w:shd w:val="clear" w:color="auto" w:fill="auto"/>
          </w:tcPr>
          <w:p w14:paraId="1AFD43DF" w14:textId="38A42200" w:rsidR="005C4F68" w:rsidRPr="0022792A" w:rsidRDefault="005C4F68" w:rsidP="005C4F68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DFKai-SB" w:hAnsi="Times New Roman" w:cs="Times New Roman"/>
                <w:color w:val="000000"/>
                <w:sz w:val="26"/>
                <w:szCs w:val="26"/>
              </w:rPr>
            </w:pPr>
            <w:r w:rsidRPr="0022792A">
              <w:rPr>
                <w:rFonts w:ascii="Times New Roman" w:eastAsia="DFKai-SB" w:hAnsi="Times New Roman" w:cs="Times New Roman"/>
                <w:color w:val="000000"/>
                <w:sz w:val="26"/>
                <w:szCs w:val="26"/>
              </w:rPr>
              <w:t>25</w:t>
            </w:r>
          </w:p>
        </w:tc>
        <w:tc>
          <w:tcPr>
            <w:tcW w:w="4253" w:type="dxa"/>
            <w:shd w:val="clear" w:color="auto" w:fill="auto"/>
          </w:tcPr>
          <w:p w14:paraId="01218620" w14:textId="0BB91E1D" w:rsidR="005C4F68" w:rsidRPr="0022792A" w:rsidRDefault="005C4F68" w:rsidP="005C4F68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DFKai-SB" w:hAnsi="Times New Roman" w:cs="Times New Roman"/>
                <w:color w:val="000000"/>
                <w:sz w:val="26"/>
                <w:szCs w:val="26"/>
              </w:rPr>
            </w:pPr>
            <w:r w:rsidRPr="0022792A">
              <w:rPr>
                <w:rFonts w:ascii="Times New Roman" w:eastAsia="DFKai-SB" w:hAnsi="Times New Roman" w:cs="Times New Roman"/>
                <w:color w:val="000000"/>
                <w:sz w:val="26"/>
                <w:szCs w:val="26"/>
              </w:rPr>
              <w:t>中華民國保險經紀人商業同業公會</w:t>
            </w:r>
          </w:p>
        </w:tc>
      </w:tr>
      <w:tr w:rsidR="005C4F68" w:rsidRPr="00187EAC" w14:paraId="58B1432B" w14:textId="77777777" w:rsidTr="00CC6052">
        <w:trPr>
          <w:trHeight w:val="641"/>
        </w:trPr>
        <w:tc>
          <w:tcPr>
            <w:tcW w:w="850" w:type="dxa"/>
            <w:shd w:val="clear" w:color="auto" w:fill="auto"/>
          </w:tcPr>
          <w:p w14:paraId="2729E8C0" w14:textId="77777777" w:rsidR="005C4F68" w:rsidRPr="0022792A" w:rsidRDefault="005C4F68" w:rsidP="005C4F68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DFKai-SB" w:hAnsi="Times New Roman" w:cs="Times New Roman"/>
                <w:color w:val="000000"/>
                <w:sz w:val="26"/>
                <w:szCs w:val="26"/>
              </w:rPr>
            </w:pPr>
            <w:r w:rsidRPr="0022792A">
              <w:rPr>
                <w:rFonts w:ascii="Times New Roman" w:eastAsia="DFKai-SB" w:hAnsi="Times New Roman" w:cs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4679" w:type="dxa"/>
            <w:shd w:val="clear" w:color="auto" w:fill="auto"/>
          </w:tcPr>
          <w:p w14:paraId="0DD2C7AC" w14:textId="0EB2752F" w:rsidR="005C4F68" w:rsidRPr="0022792A" w:rsidRDefault="005C4F68" w:rsidP="005C4F68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DFKai-SB" w:hAnsi="Times New Roman" w:cs="Times New Roman"/>
                <w:color w:val="000000"/>
                <w:sz w:val="26"/>
                <w:szCs w:val="26"/>
              </w:rPr>
            </w:pPr>
            <w:r w:rsidRPr="0022792A">
              <w:rPr>
                <w:rFonts w:ascii="Times New Roman" w:eastAsia="DFKai-SB" w:hAnsi="Times New Roman" w:cs="Times New Roman"/>
                <w:color w:val="000000"/>
                <w:sz w:val="26"/>
                <w:szCs w:val="26"/>
              </w:rPr>
              <w:t>臺灣證券交易所股份有限公司</w:t>
            </w:r>
          </w:p>
        </w:tc>
        <w:tc>
          <w:tcPr>
            <w:tcW w:w="992" w:type="dxa"/>
            <w:shd w:val="clear" w:color="auto" w:fill="auto"/>
          </w:tcPr>
          <w:p w14:paraId="6A42D49E" w14:textId="57C4F648" w:rsidR="005C4F68" w:rsidRPr="0022792A" w:rsidRDefault="005C4F68" w:rsidP="005C4F68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DFKai-SB" w:hAnsi="Times New Roman" w:cs="Times New Roman"/>
                <w:color w:val="000000"/>
                <w:sz w:val="26"/>
                <w:szCs w:val="26"/>
              </w:rPr>
            </w:pPr>
            <w:r w:rsidRPr="0022792A">
              <w:rPr>
                <w:rFonts w:ascii="Times New Roman" w:eastAsia="DFKai-SB" w:hAnsi="Times New Roman" w:cs="Times New Roman"/>
                <w:color w:val="000000"/>
                <w:sz w:val="26"/>
                <w:szCs w:val="26"/>
              </w:rPr>
              <w:t>26</w:t>
            </w:r>
          </w:p>
        </w:tc>
        <w:tc>
          <w:tcPr>
            <w:tcW w:w="4253" w:type="dxa"/>
            <w:shd w:val="clear" w:color="auto" w:fill="auto"/>
            <w:vAlign w:val="center"/>
          </w:tcPr>
          <w:p w14:paraId="20E3A803" w14:textId="3A290764" w:rsidR="005C4F68" w:rsidRPr="0022792A" w:rsidRDefault="005C4F68" w:rsidP="005C4F68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DFKai-SB" w:hAnsi="Times New Roman" w:cs="Times New Roman"/>
                <w:color w:val="000000"/>
                <w:sz w:val="26"/>
                <w:szCs w:val="26"/>
              </w:rPr>
            </w:pPr>
            <w:r w:rsidRPr="0022792A">
              <w:rPr>
                <w:rFonts w:ascii="Times New Roman" w:eastAsia="DFKai-SB" w:hAnsi="Times New Roman" w:cs="Times New Roman"/>
                <w:color w:val="000000"/>
                <w:sz w:val="26"/>
                <w:szCs w:val="26"/>
              </w:rPr>
              <w:t>台灣金聯資產管理股份有限公司</w:t>
            </w:r>
          </w:p>
        </w:tc>
      </w:tr>
      <w:tr w:rsidR="005C4F68" w:rsidRPr="00187EAC" w14:paraId="54FE6C83" w14:textId="77777777" w:rsidTr="00CC6052">
        <w:trPr>
          <w:trHeight w:val="641"/>
        </w:trPr>
        <w:tc>
          <w:tcPr>
            <w:tcW w:w="850" w:type="dxa"/>
            <w:shd w:val="clear" w:color="auto" w:fill="auto"/>
          </w:tcPr>
          <w:p w14:paraId="236ABEC9" w14:textId="77777777" w:rsidR="005C4F68" w:rsidRPr="0022792A" w:rsidRDefault="005C4F68" w:rsidP="005C4F68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DFKai-SB" w:hAnsi="Times New Roman" w:cs="Times New Roman"/>
                <w:color w:val="000000"/>
                <w:sz w:val="26"/>
                <w:szCs w:val="26"/>
              </w:rPr>
            </w:pPr>
            <w:r w:rsidRPr="0022792A">
              <w:rPr>
                <w:rFonts w:ascii="Times New Roman" w:eastAsia="DFKai-SB" w:hAnsi="Times New Roman" w:cs="Times New Roman"/>
                <w:color w:val="000000"/>
                <w:sz w:val="26"/>
                <w:szCs w:val="26"/>
              </w:rPr>
              <w:t>11</w:t>
            </w:r>
          </w:p>
        </w:tc>
        <w:tc>
          <w:tcPr>
            <w:tcW w:w="4679" w:type="dxa"/>
            <w:shd w:val="clear" w:color="auto" w:fill="auto"/>
          </w:tcPr>
          <w:p w14:paraId="5125E9A7" w14:textId="6F4651D4" w:rsidR="005C4F68" w:rsidRPr="0022792A" w:rsidRDefault="005C4F68" w:rsidP="005C4F68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DFKai-SB" w:hAnsi="Times New Roman" w:cs="Times New Roman"/>
                <w:color w:val="000000"/>
                <w:sz w:val="26"/>
                <w:szCs w:val="26"/>
              </w:rPr>
            </w:pPr>
            <w:r w:rsidRPr="0022792A">
              <w:rPr>
                <w:rFonts w:ascii="Times New Roman" w:eastAsia="DFKai-SB" w:hAnsi="Times New Roman" w:cs="Times New Roman"/>
                <w:color w:val="000000"/>
                <w:sz w:val="26"/>
                <w:szCs w:val="26"/>
              </w:rPr>
              <w:t>財團法人中華民國證券櫃檯買賣中心</w:t>
            </w:r>
          </w:p>
        </w:tc>
        <w:tc>
          <w:tcPr>
            <w:tcW w:w="992" w:type="dxa"/>
            <w:shd w:val="clear" w:color="auto" w:fill="auto"/>
          </w:tcPr>
          <w:p w14:paraId="36819432" w14:textId="530D5BFF" w:rsidR="005C4F68" w:rsidRPr="0022792A" w:rsidRDefault="005C4F68" w:rsidP="005C4F68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DFKai-SB" w:hAnsi="Times New Roman" w:cs="Times New Roman"/>
                <w:color w:val="000000"/>
                <w:sz w:val="26"/>
                <w:szCs w:val="26"/>
              </w:rPr>
            </w:pPr>
            <w:r w:rsidRPr="0022792A">
              <w:rPr>
                <w:rFonts w:ascii="Times New Roman" w:eastAsia="DFKai-SB" w:hAnsi="Times New Roman" w:cs="Times New Roman"/>
                <w:color w:val="000000"/>
                <w:sz w:val="26"/>
                <w:szCs w:val="26"/>
              </w:rPr>
              <w:t>27</w:t>
            </w:r>
          </w:p>
        </w:tc>
        <w:tc>
          <w:tcPr>
            <w:tcW w:w="4253" w:type="dxa"/>
            <w:shd w:val="clear" w:color="auto" w:fill="auto"/>
          </w:tcPr>
          <w:p w14:paraId="241F048D" w14:textId="428F2937" w:rsidR="005C4F68" w:rsidRPr="0022792A" w:rsidRDefault="005C4F68" w:rsidP="005C4F68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DFKai-SB" w:hAnsi="Times New Roman" w:cs="Times New Roman"/>
                <w:color w:val="000000"/>
                <w:sz w:val="26"/>
                <w:szCs w:val="26"/>
              </w:rPr>
            </w:pPr>
            <w:r w:rsidRPr="0022792A">
              <w:rPr>
                <w:rFonts w:ascii="Times New Roman" w:eastAsia="DFKai-SB" w:hAnsi="Times New Roman" w:cs="Times New Roman"/>
                <w:color w:val="000000"/>
                <w:sz w:val="26"/>
                <w:szCs w:val="26"/>
              </w:rPr>
              <w:t>全國農業金庫股份有限公司</w:t>
            </w:r>
          </w:p>
        </w:tc>
      </w:tr>
      <w:tr w:rsidR="005C4F68" w:rsidRPr="00187EAC" w14:paraId="55C963BD" w14:textId="77777777" w:rsidTr="00161F96">
        <w:trPr>
          <w:trHeight w:val="641"/>
        </w:trPr>
        <w:tc>
          <w:tcPr>
            <w:tcW w:w="850" w:type="dxa"/>
            <w:shd w:val="clear" w:color="auto" w:fill="auto"/>
          </w:tcPr>
          <w:p w14:paraId="3F95CEE2" w14:textId="77777777" w:rsidR="005C4F68" w:rsidRPr="0022792A" w:rsidRDefault="005C4F68" w:rsidP="005C4F68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DFKai-SB" w:hAnsi="Times New Roman" w:cs="Times New Roman"/>
                <w:color w:val="000000"/>
                <w:sz w:val="26"/>
                <w:szCs w:val="26"/>
              </w:rPr>
            </w:pPr>
            <w:r w:rsidRPr="0022792A">
              <w:rPr>
                <w:rFonts w:ascii="Times New Roman" w:eastAsia="DFKai-SB" w:hAnsi="Times New Roman" w:cs="Times New Roman"/>
                <w:color w:val="000000"/>
                <w:sz w:val="26"/>
                <w:szCs w:val="26"/>
              </w:rPr>
              <w:t>12</w:t>
            </w:r>
          </w:p>
        </w:tc>
        <w:tc>
          <w:tcPr>
            <w:tcW w:w="4679" w:type="dxa"/>
            <w:shd w:val="clear" w:color="auto" w:fill="auto"/>
          </w:tcPr>
          <w:p w14:paraId="712E8027" w14:textId="77BE3656" w:rsidR="005C4F68" w:rsidRPr="0022792A" w:rsidRDefault="005C4F68" w:rsidP="005C4F68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DFKai-SB" w:hAnsi="Times New Roman" w:cs="Times New Roman"/>
                <w:color w:val="000000"/>
                <w:sz w:val="26"/>
                <w:szCs w:val="26"/>
              </w:rPr>
            </w:pPr>
            <w:r w:rsidRPr="0022792A">
              <w:rPr>
                <w:rFonts w:ascii="Times New Roman" w:eastAsia="DFKai-SB" w:hAnsi="Times New Roman" w:cs="Times New Roman"/>
                <w:color w:val="000000"/>
                <w:sz w:val="26"/>
                <w:szCs w:val="26"/>
              </w:rPr>
              <w:t>臺灣期貨交易所股份有限公司</w:t>
            </w:r>
          </w:p>
        </w:tc>
        <w:tc>
          <w:tcPr>
            <w:tcW w:w="992" w:type="dxa"/>
            <w:shd w:val="clear" w:color="auto" w:fill="auto"/>
          </w:tcPr>
          <w:p w14:paraId="1FF74005" w14:textId="092D0C2F" w:rsidR="005C4F68" w:rsidRPr="0022792A" w:rsidRDefault="005C4F68" w:rsidP="005C4F68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DFKai-SB" w:hAnsi="Times New Roman" w:cs="Times New Roman"/>
                <w:color w:val="000000"/>
                <w:sz w:val="26"/>
                <w:szCs w:val="26"/>
              </w:rPr>
            </w:pPr>
            <w:r w:rsidRPr="0022792A">
              <w:rPr>
                <w:rFonts w:ascii="Times New Roman" w:eastAsia="DFKai-SB" w:hAnsi="Times New Roman" w:cs="Times New Roman"/>
                <w:color w:val="000000"/>
                <w:sz w:val="26"/>
                <w:szCs w:val="26"/>
              </w:rPr>
              <w:t>28</w:t>
            </w:r>
          </w:p>
        </w:tc>
        <w:tc>
          <w:tcPr>
            <w:tcW w:w="4253" w:type="dxa"/>
            <w:shd w:val="clear" w:color="auto" w:fill="auto"/>
            <w:vAlign w:val="center"/>
          </w:tcPr>
          <w:p w14:paraId="6B5FD05D" w14:textId="20391B74" w:rsidR="005C4F68" w:rsidRPr="0022792A" w:rsidRDefault="005C4F68" w:rsidP="005C4F68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DFKai-SB" w:hAnsi="Times New Roman" w:cs="Times New Roman"/>
                <w:color w:val="000000"/>
                <w:sz w:val="26"/>
                <w:szCs w:val="26"/>
              </w:rPr>
            </w:pPr>
            <w:r w:rsidRPr="0022792A">
              <w:rPr>
                <w:rFonts w:ascii="Times New Roman" w:eastAsia="DFKai-SB" w:hAnsi="Times New Roman" w:cs="Times New Roman"/>
                <w:color w:val="000000"/>
                <w:sz w:val="26"/>
                <w:szCs w:val="26"/>
              </w:rPr>
              <w:t>台灣票券金融股份有限公司</w:t>
            </w:r>
          </w:p>
        </w:tc>
      </w:tr>
      <w:tr w:rsidR="005C4F68" w:rsidRPr="00187EAC" w14:paraId="6C87451B" w14:textId="77777777" w:rsidTr="0022792A">
        <w:trPr>
          <w:trHeight w:val="641"/>
        </w:trPr>
        <w:tc>
          <w:tcPr>
            <w:tcW w:w="850" w:type="dxa"/>
            <w:shd w:val="clear" w:color="auto" w:fill="auto"/>
          </w:tcPr>
          <w:p w14:paraId="2A042F7D" w14:textId="77777777" w:rsidR="005C4F68" w:rsidRPr="0022792A" w:rsidRDefault="005C4F68" w:rsidP="005C4F68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DFKai-SB" w:hAnsi="Times New Roman" w:cs="Times New Roman"/>
                <w:color w:val="000000"/>
                <w:sz w:val="26"/>
                <w:szCs w:val="26"/>
              </w:rPr>
            </w:pPr>
            <w:r w:rsidRPr="0022792A">
              <w:rPr>
                <w:rFonts w:ascii="Times New Roman" w:eastAsia="DFKai-SB" w:hAnsi="Times New Roman" w:cs="Times New Roman"/>
                <w:color w:val="000000"/>
                <w:sz w:val="26"/>
                <w:szCs w:val="26"/>
              </w:rPr>
              <w:t>13</w:t>
            </w:r>
          </w:p>
        </w:tc>
        <w:tc>
          <w:tcPr>
            <w:tcW w:w="4679" w:type="dxa"/>
            <w:shd w:val="clear" w:color="auto" w:fill="auto"/>
          </w:tcPr>
          <w:p w14:paraId="7D9EA27A" w14:textId="5737790D" w:rsidR="005C4F68" w:rsidRPr="0022792A" w:rsidRDefault="005C4F68" w:rsidP="005C4F68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DFKai-SB" w:hAnsi="Times New Roman" w:cs="Times New Roman"/>
                <w:color w:val="000000"/>
                <w:sz w:val="26"/>
                <w:szCs w:val="26"/>
              </w:rPr>
            </w:pPr>
            <w:r w:rsidRPr="0022792A">
              <w:rPr>
                <w:rFonts w:ascii="Times New Roman" w:eastAsia="DFKai-SB" w:hAnsi="Times New Roman" w:cs="Times New Roman"/>
                <w:color w:val="000000"/>
                <w:sz w:val="26"/>
                <w:szCs w:val="26"/>
              </w:rPr>
              <w:t>臺灣集中保管結算所股份有限公司</w:t>
            </w:r>
          </w:p>
        </w:tc>
        <w:tc>
          <w:tcPr>
            <w:tcW w:w="992" w:type="dxa"/>
            <w:shd w:val="clear" w:color="auto" w:fill="auto"/>
          </w:tcPr>
          <w:p w14:paraId="49CC1AE1" w14:textId="49DEE358" w:rsidR="005C4F68" w:rsidRPr="0022792A" w:rsidRDefault="005C4F68" w:rsidP="005C4F68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DFKai-SB" w:hAnsi="Times New Roman" w:cs="Times New Roman"/>
                <w:color w:val="000000"/>
                <w:sz w:val="26"/>
                <w:szCs w:val="26"/>
              </w:rPr>
            </w:pPr>
            <w:r w:rsidRPr="0022792A">
              <w:rPr>
                <w:rFonts w:ascii="Times New Roman" w:eastAsia="DFKai-SB" w:hAnsi="Times New Roman" w:cs="Times New Roman"/>
                <w:color w:val="000000"/>
                <w:sz w:val="26"/>
                <w:szCs w:val="26"/>
              </w:rPr>
              <w:t>29</w:t>
            </w:r>
          </w:p>
        </w:tc>
        <w:tc>
          <w:tcPr>
            <w:tcW w:w="4253" w:type="dxa"/>
            <w:shd w:val="clear" w:color="auto" w:fill="auto"/>
            <w:vAlign w:val="center"/>
          </w:tcPr>
          <w:p w14:paraId="36300D9E" w14:textId="06C47546" w:rsidR="005C4F68" w:rsidRPr="0022792A" w:rsidRDefault="005C4F68" w:rsidP="005C4F68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DFKai-SB" w:hAnsi="Times New Roman" w:cs="Times New Roman"/>
                <w:color w:val="000000"/>
                <w:sz w:val="26"/>
                <w:szCs w:val="26"/>
              </w:rPr>
            </w:pPr>
            <w:r w:rsidRPr="0022792A">
              <w:rPr>
                <w:rFonts w:ascii="Times New Roman" w:eastAsia="DFKai-SB" w:hAnsi="Times New Roman" w:cs="Times New Roman"/>
                <w:color w:val="000000"/>
                <w:sz w:val="26"/>
                <w:szCs w:val="26"/>
              </w:rPr>
              <w:t>群益期貨股份有限公司</w:t>
            </w:r>
          </w:p>
        </w:tc>
      </w:tr>
      <w:tr w:rsidR="005C4F68" w:rsidRPr="00187EAC" w14:paraId="3578869A" w14:textId="77777777" w:rsidTr="005F457F">
        <w:trPr>
          <w:trHeight w:val="641"/>
        </w:trPr>
        <w:tc>
          <w:tcPr>
            <w:tcW w:w="850" w:type="dxa"/>
            <w:shd w:val="clear" w:color="auto" w:fill="auto"/>
          </w:tcPr>
          <w:p w14:paraId="1C730D6E" w14:textId="77777777" w:rsidR="005C4F68" w:rsidRPr="0022792A" w:rsidRDefault="005C4F68" w:rsidP="005C4F68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DFKai-SB" w:hAnsi="Times New Roman" w:cs="Times New Roman"/>
                <w:color w:val="000000"/>
                <w:sz w:val="26"/>
                <w:szCs w:val="26"/>
              </w:rPr>
            </w:pPr>
            <w:r w:rsidRPr="0022792A">
              <w:rPr>
                <w:rFonts w:ascii="Times New Roman" w:eastAsia="DFKai-SB" w:hAnsi="Times New Roman" w:cs="Times New Roman"/>
                <w:color w:val="000000"/>
                <w:sz w:val="26"/>
                <w:szCs w:val="26"/>
              </w:rPr>
              <w:t>14</w:t>
            </w:r>
          </w:p>
        </w:tc>
        <w:tc>
          <w:tcPr>
            <w:tcW w:w="4679" w:type="dxa"/>
            <w:shd w:val="clear" w:color="auto" w:fill="auto"/>
          </w:tcPr>
          <w:p w14:paraId="04D6E8BE" w14:textId="062BD2A6" w:rsidR="005C4F68" w:rsidRPr="0022792A" w:rsidRDefault="005C4F68" w:rsidP="005C4F68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DFKai-SB" w:hAnsi="Times New Roman" w:cs="Times New Roman"/>
                <w:color w:val="000000"/>
                <w:sz w:val="26"/>
                <w:szCs w:val="26"/>
              </w:rPr>
            </w:pPr>
            <w:r w:rsidRPr="0022792A">
              <w:rPr>
                <w:rFonts w:ascii="Times New Roman" w:eastAsia="DFKai-SB" w:hAnsi="Times New Roman" w:cs="Times New Roman"/>
                <w:color w:val="000000"/>
                <w:sz w:val="26"/>
                <w:szCs w:val="26"/>
              </w:rPr>
              <w:t>財團法人金融聯合徵信中心</w:t>
            </w:r>
          </w:p>
        </w:tc>
        <w:tc>
          <w:tcPr>
            <w:tcW w:w="992" w:type="dxa"/>
            <w:shd w:val="clear" w:color="auto" w:fill="auto"/>
          </w:tcPr>
          <w:p w14:paraId="43AB61D8" w14:textId="39D3AACA" w:rsidR="005C4F68" w:rsidRPr="0022792A" w:rsidRDefault="005C4F68" w:rsidP="005C4F68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DFKai-SB" w:hAnsi="Times New Roman" w:cs="Times New Roman"/>
                <w:color w:val="000000"/>
                <w:sz w:val="26"/>
                <w:szCs w:val="26"/>
              </w:rPr>
            </w:pPr>
            <w:r w:rsidRPr="0022792A">
              <w:rPr>
                <w:rFonts w:ascii="Times New Roman" w:eastAsia="DFKai-SB" w:hAnsi="Times New Roman" w:cs="Times New Roman"/>
                <w:color w:val="000000"/>
                <w:sz w:val="26"/>
                <w:szCs w:val="26"/>
              </w:rPr>
              <w:t>30</w:t>
            </w:r>
          </w:p>
        </w:tc>
        <w:tc>
          <w:tcPr>
            <w:tcW w:w="4253" w:type="dxa"/>
            <w:shd w:val="clear" w:color="auto" w:fill="auto"/>
            <w:vAlign w:val="center"/>
          </w:tcPr>
          <w:p w14:paraId="20D56460" w14:textId="084BCF3E" w:rsidR="005C4F68" w:rsidRPr="0022792A" w:rsidRDefault="005C4F68" w:rsidP="005C4F68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DFKai-SB" w:hAnsi="Times New Roman" w:cs="Times New Roman"/>
                <w:color w:val="000000"/>
                <w:sz w:val="26"/>
                <w:szCs w:val="26"/>
              </w:rPr>
            </w:pPr>
            <w:r w:rsidRPr="0022792A">
              <w:rPr>
                <w:rFonts w:ascii="Times New Roman" w:eastAsia="DFKai-SB" w:hAnsi="Times New Roman" w:cs="Times New Roman"/>
                <w:color w:val="000000"/>
                <w:sz w:val="26"/>
                <w:szCs w:val="26"/>
              </w:rPr>
              <w:t>財團法人農業信用保證基金</w:t>
            </w:r>
          </w:p>
        </w:tc>
      </w:tr>
      <w:tr w:rsidR="005C4F68" w:rsidRPr="00187EAC" w14:paraId="6A41DDD5" w14:textId="77777777" w:rsidTr="0022792A">
        <w:trPr>
          <w:trHeight w:val="641"/>
        </w:trPr>
        <w:tc>
          <w:tcPr>
            <w:tcW w:w="850" w:type="dxa"/>
            <w:shd w:val="clear" w:color="auto" w:fill="auto"/>
          </w:tcPr>
          <w:p w14:paraId="6BD07F9C" w14:textId="77777777" w:rsidR="005C4F68" w:rsidRPr="0022792A" w:rsidRDefault="005C4F68" w:rsidP="005C4F68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DFKai-SB" w:hAnsi="Times New Roman" w:cs="Times New Roman"/>
                <w:color w:val="000000"/>
                <w:sz w:val="26"/>
                <w:szCs w:val="26"/>
              </w:rPr>
            </w:pPr>
            <w:r w:rsidRPr="0022792A">
              <w:rPr>
                <w:rFonts w:ascii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4679" w:type="dxa"/>
            <w:shd w:val="clear" w:color="auto" w:fill="auto"/>
          </w:tcPr>
          <w:p w14:paraId="38BC7052" w14:textId="5A3CE57F" w:rsidR="005C4F68" w:rsidRPr="0022792A" w:rsidRDefault="005C4F68" w:rsidP="005C4F68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DFKai-SB" w:hAnsi="Times New Roman" w:cs="Times New Roman"/>
                <w:color w:val="000000"/>
                <w:sz w:val="26"/>
                <w:szCs w:val="26"/>
              </w:rPr>
            </w:pPr>
            <w:r w:rsidRPr="0022792A">
              <w:rPr>
                <w:rFonts w:ascii="Times New Roman" w:eastAsia="DFKai-SB" w:hAnsi="Times New Roman" w:cs="Times New Roman"/>
                <w:color w:val="000000"/>
                <w:sz w:val="26"/>
                <w:szCs w:val="26"/>
              </w:rPr>
              <w:t>財團法人聯合信用卡處理中心</w:t>
            </w:r>
          </w:p>
        </w:tc>
        <w:tc>
          <w:tcPr>
            <w:tcW w:w="992" w:type="dxa"/>
            <w:shd w:val="clear" w:color="auto" w:fill="auto"/>
          </w:tcPr>
          <w:p w14:paraId="302DBBF4" w14:textId="5F5A386A" w:rsidR="005C4F68" w:rsidRPr="0022792A" w:rsidRDefault="005C4F68" w:rsidP="005C4F68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DFKai-SB" w:hAnsi="Times New Roman" w:cs="Times New Roman"/>
                <w:color w:val="000000"/>
                <w:sz w:val="26"/>
                <w:szCs w:val="26"/>
              </w:rPr>
            </w:pPr>
            <w:r w:rsidRPr="0022792A">
              <w:rPr>
                <w:rFonts w:ascii="Times New Roman" w:eastAsia="DFKai-SB" w:hAnsi="Times New Roman" w:cs="Times New Roman"/>
                <w:color w:val="000000"/>
                <w:sz w:val="26"/>
                <w:szCs w:val="26"/>
              </w:rPr>
              <w:t>31</w:t>
            </w:r>
          </w:p>
        </w:tc>
        <w:tc>
          <w:tcPr>
            <w:tcW w:w="4253" w:type="dxa"/>
            <w:shd w:val="clear" w:color="auto" w:fill="auto"/>
            <w:vAlign w:val="center"/>
          </w:tcPr>
          <w:p w14:paraId="65904206" w14:textId="233331DF" w:rsidR="005C4F68" w:rsidRPr="0022792A" w:rsidRDefault="005C4F68" w:rsidP="005C4F68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DFKai-SB" w:hAnsi="Times New Roman" w:cs="Times New Roman"/>
                <w:color w:val="000000"/>
                <w:sz w:val="26"/>
                <w:szCs w:val="26"/>
              </w:rPr>
            </w:pPr>
            <w:r w:rsidRPr="00462A1B">
              <w:rPr>
                <w:rFonts w:ascii="Times New Roman" w:eastAsia="DFKai-SB" w:hAnsi="Times New Roman" w:cs="Times New Roman" w:hint="eastAsia"/>
                <w:color w:val="000000"/>
                <w:sz w:val="26"/>
                <w:szCs w:val="26"/>
              </w:rPr>
              <w:t>兆豐票</w:t>
            </w:r>
            <w:proofErr w:type="gramStart"/>
            <w:r w:rsidRPr="00462A1B">
              <w:rPr>
                <w:rFonts w:ascii="Times New Roman" w:eastAsia="DFKai-SB" w:hAnsi="Times New Roman" w:cs="Times New Roman" w:hint="eastAsia"/>
                <w:color w:val="000000"/>
                <w:sz w:val="26"/>
                <w:szCs w:val="26"/>
              </w:rPr>
              <w:t>券</w:t>
            </w:r>
            <w:proofErr w:type="gramEnd"/>
            <w:r w:rsidRPr="00462A1B">
              <w:rPr>
                <w:rFonts w:ascii="Times New Roman" w:eastAsia="DFKai-SB" w:hAnsi="Times New Roman" w:cs="Times New Roman" w:hint="eastAsia"/>
                <w:color w:val="000000"/>
                <w:sz w:val="26"/>
                <w:szCs w:val="26"/>
              </w:rPr>
              <w:t>金融股份有限公司</w:t>
            </w:r>
          </w:p>
        </w:tc>
      </w:tr>
      <w:tr w:rsidR="005C4F68" w:rsidRPr="00187EAC" w14:paraId="526E2EF4" w14:textId="77777777" w:rsidTr="0022792A">
        <w:trPr>
          <w:trHeight w:val="641"/>
        </w:trPr>
        <w:tc>
          <w:tcPr>
            <w:tcW w:w="850" w:type="dxa"/>
            <w:shd w:val="clear" w:color="auto" w:fill="auto"/>
          </w:tcPr>
          <w:p w14:paraId="7BE825AB" w14:textId="77777777" w:rsidR="005C4F68" w:rsidRPr="0022792A" w:rsidRDefault="005C4F68" w:rsidP="005C4F68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DFKai-SB" w:hAnsi="Times New Roman" w:cs="Times New Roman"/>
                <w:color w:val="000000"/>
                <w:sz w:val="26"/>
                <w:szCs w:val="26"/>
              </w:rPr>
            </w:pPr>
            <w:r w:rsidRPr="0022792A">
              <w:rPr>
                <w:rFonts w:ascii="Times New Roman" w:hAnsi="Times New Roman" w:cs="Times New Roman"/>
                <w:sz w:val="26"/>
                <w:szCs w:val="26"/>
              </w:rPr>
              <w:t>16</w:t>
            </w:r>
          </w:p>
        </w:tc>
        <w:tc>
          <w:tcPr>
            <w:tcW w:w="4679" w:type="dxa"/>
            <w:shd w:val="clear" w:color="auto" w:fill="auto"/>
          </w:tcPr>
          <w:p w14:paraId="13FA038A" w14:textId="6D3D2601" w:rsidR="005C4F68" w:rsidRPr="0022792A" w:rsidRDefault="005C4F68" w:rsidP="005C4F68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DFKai-SB" w:hAnsi="Times New Roman" w:cs="Times New Roman"/>
                <w:color w:val="000000"/>
                <w:sz w:val="26"/>
                <w:szCs w:val="26"/>
              </w:rPr>
            </w:pPr>
            <w:r w:rsidRPr="0022792A">
              <w:rPr>
                <w:rFonts w:ascii="Times New Roman" w:eastAsia="DFKai-SB" w:hAnsi="Times New Roman" w:cs="Times New Roman"/>
                <w:color w:val="000000"/>
                <w:sz w:val="26"/>
                <w:szCs w:val="26"/>
              </w:rPr>
              <w:t>財金資訊股份有限公司</w:t>
            </w:r>
          </w:p>
        </w:tc>
        <w:tc>
          <w:tcPr>
            <w:tcW w:w="992" w:type="dxa"/>
            <w:shd w:val="clear" w:color="auto" w:fill="auto"/>
          </w:tcPr>
          <w:p w14:paraId="796686B1" w14:textId="3C14FA47" w:rsidR="005C4F68" w:rsidRPr="0022792A" w:rsidRDefault="005C4F68" w:rsidP="005C4F68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DFKai-SB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4253" w:type="dxa"/>
            <w:shd w:val="clear" w:color="auto" w:fill="auto"/>
            <w:vAlign w:val="center"/>
          </w:tcPr>
          <w:p w14:paraId="6D4A3207" w14:textId="5CB58DFD" w:rsidR="005C4F68" w:rsidRPr="0022792A" w:rsidRDefault="005C4F68" w:rsidP="005C4F68">
            <w:pPr>
              <w:widowControl/>
              <w:spacing w:line="400" w:lineRule="exact"/>
              <w:jc w:val="both"/>
              <w:rPr>
                <w:rFonts w:ascii="Times New Roman" w:eastAsia="DFKai-SB" w:hAnsi="Times New Roman" w:cs="Times New Roman"/>
                <w:color w:val="000000"/>
                <w:sz w:val="26"/>
                <w:szCs w:val="26"/>
              </w:rPr>
            </w:pPr>
          </w:p>
        </w:tc>
      </w:tr>
    </w:tbl>
    <w:p w14:paraId="1DA87D21" w14:textId="77777777" w:rsidR="00164B79" w:rsidRPr="00164B79" w:rsidRDefault="00164B79"/>
    <w:sectPr w:rsidR="00164B79" w:rsidRPr="00164B79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A49471" w14:textId="77777777" w:rsidR="00597C5F" w:rsidRDefault="00597C5F" w:rsidP="00E145A8">
      <w:r>
        <w:separator/>
      </w:r>
    </w:p>
  </w:endnote>
  <w:endnote w:type="continuationSeparator" w:id="0">
    <w:p w14:paraId="23D15F2C" w14:textId="77777777" w:rsidR="00597C5F" w:rsidRDefault="00597C5F" w:rsidP="00E145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FKai-SB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809968" w14:textId="77777777" w:rsidR="00597C5F" w:rsidRDefault="00597C5F" w:rsidP="00E145A8">
      <w:r>
        <w:separator/>
      </w:r>
    </w:p>
  </w:footnote>
  <w:footnote w:type="continuationSeparator" w:id="0">
    <w:p w14:paraId="7BDDBC17" w14:textId="77777777" w:rsidR="00597C5F" w:rsidRDefault="00597C5F" w:rsidP="00E145A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4B79"/>
    <w:rsid w:val="000955D1"/>
    <w:rsid w:val="00164B79"/>
    <w:rsid w:val="0022792A"/>
    <w:rsid w:val="003E07E6"/>
    <w:rsid w:val="00462A1B"/>
    <w:rsid w:val="00597C5F"/>
    <w:rsid w:val="005C4F68"/>
    <w:rsid w:val="005F1147"/>
    <w:rsid w:val="007535DA"/>
    <w:rsid w:val="0089313F"/>
    <w:rsid w:val="008A2C8A"/>
    <w:rsid w:val="00967651"/>
    <w:rsid w:val="00D06471"/>
    <w:rsid w:val="00E13C94"/>
    <w:rsid w:val="00E145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35BB269A"/>
  <w15:chartTrackingRefBased/>
  <w15:docId w15:val="{34CCDECF-365B-4066-A189-805EC3DE14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公文(正本)"/>
    <w:basedOn w:val="a"/>
    <w:next w:val="a"/>
    <w:rsid w:val="00164B79"/>
    <w:pPr>
      <w:widowControl/>
      <w:ind w:left="840" w:hanging="840"/>
      <w:textAlignment w:val="baseline"/>
    </w:pPr>
    <w:rPr>
      <w:rFonts w:ascii="Times New Roman" w:eastAsia="DFKai-SB" w:hAnsi="Times New Roman" w:cs="Times New Roman"/>
      <w:noProof/>
      <w:kern w:val="0"/>
      <w:szCs w:val="20"/>
      <w:lang w:bidi="he-IL"/>
    </w:rPr>
  </w:style>
  <w:style w:type="table" w:styleId="a4">
    <w:name w:val="Table Grid"/>
    <w:basedOn w:val="a1"/>
    <w:uiPriority w:val="39"/>
    <w:rsid w:val="00164B7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E145A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E145A8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E145A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E145A8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84</Words>
  <Characters>480</Characters>
  <Application>Microsoft Office Word</Application>
  <DocSecurity>0</DocSecurity>
  <Lines>4</Lines>
  <Paragraphs>1</Paragraphs>
  <ScaleCrop>false</ScaleCrop>
  <Company/>
  <LinksUpToDate>false</LinksUpToDate>
  <CharactersWithSpaces>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肇榮 何</dc:creator>
  <cp:keywords/>
  <dc:description/>
  <cp:lastModifiedBy>Shirley Shih</cp:lastModifiedBy>
  <cp:revision>2</cp:revision>
  <cp:lastPrinted>2022-09-16T07:47:00Z</cp:lastPrinted>
  <dcterms:created xsi:type="dcterms:W3CDTF">2022-09-16T07:47:00Z</dcterms:created>
  <dcterms:modified xsi:type="dcterms:W3CDTF">2022-09-16T07:47:00Z</dcterms:modified>
</cp:coreProperties>
</file>